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96C" w:rsidRPr="00E0224D" w:rsidRDefault="00B0196C" w:rsidP="00B019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0224D">
        <w:rPr>
          <w:rFonts w:ascii="Times New Roman" w:hAnsi="Times New Roman" w:cs="Times New Roman"/>
          <w:b/>
          <w:lang w:val="tt-RU"/>
        </w:rPr>
        <w:t xml:space="preserve">Икенче </w:t>
      </w:r>
      <w:r w:rsidRPr="00E0224D">
        <w:rPr>
          <w:rFonts w:ascii="Times New Roman" w:hAnsi="Times New Roman" w:cs="Times New Roman"/>
          <w:b/>
        </w:rPr>
        <w:t xml:space="preserve"> ТУР</w:t>
      </w:r>
    </w:p>
    <w:p w:rsidR="008366B5" w:rsidRPr="00E0224D" w:rsidRDefault="00B0196C" w:rsidP="00B0196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b/>
        </w:rPr>
        <w:t xml:space="preserve">10 нчы </w:t>
      </w:r>
      <w:r w:rsidRPr="00E0224D">
        <w:rPr>
          <w:rFonts w:ascii="Times New Roman" w:hAnsi="Times New Roman" w:cs="Times New Roman"/>
          <w:color w:val="000000"/>
          <w:shd w:val="clear" w:color="auto" w:fill="FFFFFF"/>
        </w:rPr>
        <w:t>с</w:t>
      </w:r>
      <w:r w:rsidRPr="00E0224D">
        <w:rPr>
          <w:rFonts w:ascii="Times New Roman" w:hAnsi="Times New Roman" w:cs="Times New Roman"/>
          <w:b/>
        </w:rPr>
        <w:t>ыйныф</w:t>
      </w:r>
      <w:r w:rsidRPr="00E0224D">
        <w:rPr>
          <w:rFonts w:ascii="Times New Roman" w:hAnsi="Times New Roman" w:cs="Times New Roman"/>
          <w:b/>
          <w:lang w:val="tt-RU"/>
        </w:rPr>
        <w:t xml:space="preserve">   </w:t>
      </w:r>
    </w:p>
    <w:p w:rsidR="00B0196C" w:rsidRPr="00E0224D" w:rsidRDefault="00B0196C" w:rsidP="00B0196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b/>
          <w:lang w:val="tt-RU"/>
        </w:rPr>
        <w:t xml:space="preserve">Иң югары балл – </w:t>
      </w:r>
      <w:r w:rsidR="00A5084D" w:rsidRPr="00E0224D">
        <w:rPr>
          <w:rFonts w:ascii="Times New Roman" w:hAnsi="Times New Roman" w:cs="Times New Roman"/>
          <w:b/>
          <w:lang w:val="tt-RU"/>
        </w:rPr>
        <w:t>100</w:t>
      </w:r>
      <w:r w:rsidRPr="00E0224D">
        <w:rPr>
          <w:rFonts w:ascii="Times New Roman" w:hAnsi="Times New Roman" w:cs="Times New Roman"/>
          <w:b/>
          <w:lang w:val="tt-RU"/>
        </w:rPr>
        <w:t xml:space="preserve"> балл.</w:t>
      </w:r>
    </w:p>
    <w:p w:rsidR="008366B5" w:rsidRPr="00E0224D" w:rsidRDefault="008366B5" w:rsidP="00B0196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0196C" w:rsidRPr="00E0224D" w:rsidRDefault="00B0196C" w:rsidP="00B0196C">
      <w:pPr>
        <w:spacing w:after="0" w:line="240" w:lineRule="auto"/>
        <w:jc w:val="both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b/>
          <w:lang w:val="tt-RU"/>
        </w:rPr>
        <w:t>1. Дөре</w:t>
      </w:r>
      <w:r w:rsidRPr="00E0224D"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  <w:t>с</w:t>
      </w:r>
      <w:r w:rsidRPr="00E0224D">
        <w:rPr>
          <w:rFonts w:ascii="Times New Roman" w:hAnsi="Times New Roman" w:cs="Times New Roman"/>
          <w:b/>
          <w:lang w:val="tt-RU"/>
        </w:rPr>
        <w:t xml:space="preserve"> билгеләнгән һәр  җавап өчен 1 әр балл.</w:t>
      </w:r>
    </w:p>
    <w:p w:rsidR="00B0196C" w:rsidRPr="00E0224D" w:rsidRDefault="00B0196C" w:rsidP="00B0196C">
      <w:pPr>
        <w:spacing w:line="240" w:lineRule="auto"/>
        <w:jc w:val="both"/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9"/>
        <w:gridCol w:w="2626"/>
        <w:gridCol w:w="2460"/>
      </w:tblGrid>
      <w:tr w:rsidR="00A5084D" w:rsidRPr="00E0224D" w:rsidTr="00A31458"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4D" w:rsidRPr="00E0224D" w:rsidRDefault="00A5084D" w:rsidP="00A31458">
            <w:pPr>
              <w:jc w:val="center"/>
              <w:rPr>
                <w:rFonts w:ascii="Times New Roman" w:hAnsi="Times New Roman" w:cs="Times New Roman"/>
                <w:b/>
                <w:i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i/>
                <w:shd w:val="clear" w:color="auto" w:fill="FFFFFF"/>
                <w:lang w:val="tt-RU"/>
              </w:rPr>
              <w:t xml:space="preserve">Чыганак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4D" w:rsidRPr="00E0224D" w:rsidRDefault="00A5084D" w:rsidP="00A31458">
            <w:pPr>
              <w:jc w:val="center"/>
              <w:rPr>
                <w:rFonts w:ascii="Times New Roman" w:hAnsi="Times New Roman" w:cs="Times New Roman"/>
                <w:b/>
                <w:i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i/>
                <w:shd w:val="clear" w:color="auto" w:fill="FFFFFF"/>
                <w:lang w:val="tt-RU"/>
              </w:rPr>
              <w:t>Өзек номеры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4D" w:rsidRPr="00E0224D" w:rsidRDefault="00A5084D" w:rsidP="00A31458">
            <w:pPr>
              <w:jc w:val="center"/>
              <w:rPr>
                <w:rFonts w:ascii="Times New Roman" w:hAnsi="Times New Roman" w:cs="Times New Roman"/>
                <w:b/>
                <w:i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i/>
                <w:shd w:val="clear" w:color="auto" w:fill="FFFFFF"/>
                <w:lang w:val="tt-RU"/>
              </w:rPr>
              <w:t>Гасыры (якынча ун еллыгы)</w:t>
            </w:r>
          </w:p>
        </w:tc>
      </w:tr>
      <w:tr w:rsidR="00A5084D" w:rsidRPr="00E0224D" w:rsidTr="00A31458"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4D" w:rsidRPr="00E0224D" w:rsidRDefault="00A5084D" w:rsidP="00A31458">
            <w:pPr>
              <w:tabs>
                <w:tab w:val="right" w:pos="4043"/>
              </w:tabs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 xml:space="preserve"> Г.Исхакый. Милли көй вә моңнарыбыз</w:t>
            </w: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ab/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4D" w:rsidRPr="00E0224D" w:rsidRDefault="00A5084D" w:rsidP="00A31458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>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4D" w:rsidRPr="00E0224D" w:rsidRDefault="00A5084D" w:rsidP="00A31458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>1914 (10 нчы еллар)</w:t>
            </w:r>
          </w:p>
        </w:tc>
      </w:tr>
      <w:tr w:rsidR="00A5084D" w:rsidRPr="00E0224D" w:rsidTr="00A31458"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4D" w:rsidRPr="00E0224D" w:rsidRDefault="00A5084D" w:rsidP="00A31458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>Габдулла Тукай. Ана мәктүпләре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4D" w:rsidRPr="00E0224D" w:rsidRDefault="00A5084D" w:rsidP="00A31458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>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4D" w:rsidRPr="00E0224D" w:rsidRDefault="00A5084D" w:rsidP="00A31458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 xml:space="preserve">1907 </w:t>
            </w:r>
            <w:r w:rsidR="004A51D2"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 xml:space="preserve"> (ХХ г. Башы)</w:t>
            </w:r>
          </w:p>
        </w:tc>
      </w:tr>
      <w:tr w:rsidR="00A5084D" w:rsidRPr="00E0224D" w:rsidTr="00A31458"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4D" w:rsidRPr="00E0224D" w:rsidRDefault="00A5084D" w:rsidP="00A31458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>М.Якупова. Милли гимназия кирәк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4D" w:rsidRPr="00E0224D" w:rsidRDefault="00A5084D" w:rsidP="00A31458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4D" w:rsidRPr="00E0224D" w:rsidRDefault="00A5084D" w:rsidP="00A31458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>1915 (1916 га кадәр)</w:t>
            </w:r>
          </w:p>
        </w:tc>
      </w:tr>
      <w:tr w:rsidR="00A5084D" w:rsidRPr="00E0224D" w:rsidTr="00A31458"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4D" w:rsidRPr="00E0224D" w:rsidRDefault="00A5084D" w:rsidP="00A31458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>С.Рәмиев. Уку кирәк.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4D" w:rsidRPr="00E0224D" w:rsidRDefault="00A5084D" w:rsidP="00A31458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4D" w:rsidRPr="00E0224D" w:rsidRDefault="00A5084D" w:rsidP="00A31458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>1909</w:t>
            </w:r>
            <w:r w:rsidR="004A51D2"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 xml:space="preserve"> (ХХ г. Башы)</w:t>
            </w:r>
          </w:p>
        </w:tc>
      </w:tr>
      <w:tr w:rsidR="00A5084D" w:rsidRPr="00E0224D" w:rsidTr="00A31458"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84D" w:rsidRPr="00E0224D" w:rsidRDefault="00A5084D" w:rsidP="00A31458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 xml:space="preserve">Р.Фәхретдин. Нәсыйхәт.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4D" w:rsidRPr="00E0224D" w:rsidRDefault="00A5084D" w:rsidP="00A31458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>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4D" w:rsidRPr="00E0224D" w:rsidRDefault="00A5084D" w:rsidP="00F9101A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shd w:val="clear" w:color="auto" w:fill="FFFFFF"/>
                <w:lang w:val="tt-RU"/>
              </w:rPr>
              <w:t>19 г. Ах</w:t>
            </w:r>
            <w:r w:rsidR="00F9101A">
              <w:rPr>
                <w:rFonts w:ascii="Times New Roman" w:hAnsi="Times New Roman" w:cs="Times New Roman"/>
                <w:shd w:val="clear" w:color="auto" w:fill="FFFFFF"/>
                <w:lang w:val="tt-RU"/>
              </w:rPr>
              <w:t>ыры</w:t>
            </w:r>
          </w:p>
        </w:tc>
      </w:tr>
    </w:tbl>
    <w:p w:rsidR="00B0196C" w:rsidRPr="00E0224D" w:rsidRDefault="00B0196C" w:rsidP="00B0196C">
      <w:pPr>
        <w:spacing w:line="240" w:lineRule="auto"/>
        <w:jc w:val="both"/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</w:pPr>
    </w:p>
    <w:p w:rsidR="00B0196C" w:rsidRPr="00E0224D" w:rsidRDefault="00B0196C" w:rsidP="00B0196C">
      <w:pPr>
        <w:spacing w:line="240" w:lineRule="auto"/>
        <w:jc w:val="both"/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</w:pPr>
      <w:r w:rsidRPr="00E0224D"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  <w:t xml:space="preserve">2.    </w:t>
      </w:r>
    </w:p>
    <w:p w:rsidR="00B0196C" w:rsidRPr="00E0224D" w:rsidRDefault="00B0196C" w:rsidP="00B0196C">
      <w:pPr>
        <w:spacing w:after="0" w:line="240" w:lineRule="auto"/>
        <w:jc w:val="both"/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</w:pPr>
      <w:r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 xml:space="preserve">1 –  </w:t>
      </w:r>
      <w:r w:rsidR="00D70B72"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>Г.Әлмөхәммәдов</w:t>
      </w:r>
      <w:r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 xml:space="preserve"> </w:t>
      </w:r>
      <w:r w:rsidRPr="00E0224D"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  <w:t>(1 балл)</w:t>
      </w:r>
    </w:p>
    <w:p w:rsidR="00B0196C" w:rsidRPr="00E0224D" w:rsidRDefault="00DC031C" w:rsidP="00B0196C">
      <w:pPr>
        <w:spacing w:after="0" w:line="240" w:lineRule="auto"/>
        <w:jc w:val="both"/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</w:pPr>
      <w:r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 xml:space="preserve">2 –  </w:t>
      </w:r>
      <w:r w:rsidR="00D70B72"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 xml:space="preserve">В.Виноградов </w:t>
      </w:r>
      <w:r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 xml:space="preserve">  </w:t>
      </w:r>
      <w:r w:rsidR="00B0196C" w:rsidRPr="00E0224D"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  <w:t>(1 балл)</w:t>
      </w:r>
    </w:p>
    <w:p w:rsidR="00B0196C" w:rsidRPr="00E0224D" w:rsidRDefault="00B0196C" w:rsidP="00B0196C">
      <w:pPr>
        <w:spacing w:after="0" w:line="240" w:lineRule="auto"/>
        <w:jc w:val="both"/>
        <w:rPr>
          <w:rFonts w:ascii="Times New Roman" w:hAnsi="Times New Roman" w:cs="Times New Roman"/>
          <w:color w:val="212121"/>
          <w:shd w:val="clear" w:color="auto" w:fill="FFFFFF"/>
          <w:lang w:val="tt-RU"/>
        </w:rPr>
      </w:pPr>
      <w:r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 xml:space="preserve">3 – </w:t>
      </w:r>
      <w:r w:rsidR="00D70B72"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>1925</w:t>
      </w:r>
      <w:r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 xml:space="preserve"> </w:t>
      </w:r>
      <w:r w:rsidRPr="00E0224D"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  <w:t xml:space="preserve">(1 балл) </w:t>
      </w:r>
    </w:p>
    <w:p w:rsidR="00B0196C" w:rsidRPr="00E0224D" w:rsidRDefault="00B0196C" w:rsidP="00B0196C">
      <w:pPr>
        <w:spacing w:after="0" w:line="240" w:lineRule="auto"/>
        <w:jc w:val="both"/>
        <w:rPr>
          <w:rFonts w:ascii="Times New Roman" w:hAnsi="Times New Roman" w:cs="Times New Roman"/>
          <w:color w:val="212121"/>
          <w:shd w:val="clear" w:color="auto" w:fill="FFFFFF"/>
          <w:lang w:val="tt-RU"/>
        </w:rPr>
      </w:pPr>
      <w:r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 xml:space="preserve">4 – </w:t>
      </w:r>
      <w:r w:rsidR="00D70B72"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>“Сания”</w:t>
      </w:r>
      <w:r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 xml:space="preserve">  </w:t>
      </w:r>
      <w:r w:rsidRPr="00E0224D"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  <w:t>(1 балл)</w:t>
      </w:r>
      <w:r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 xml:space="preserve"> </w:t>
      </w:r>
    </w:p>
    <w:p w:rsidR="00B0196C" w:rsidRPr="00E0224D" w:rsidRDefault="00B0196C" w:rsidP="00B0196C">
      <w:pPr>
        <w:spacing w:after="0" w:line="240" w:lineRule="auto"/>
        <w:jc w:val="both"/>
        <w:rPr>
          <w:rFonts w:ascii="Times New Roman" w:hAnsi="Times New Roman" w:cs="Times New Roman"/>
          <w:color w:val="212121"/>
          <w:shd w:val="clear" w:color="auto" w:fill="FFFFFF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0196C" w:rsidRPr="00575A5D" w:rsidTr="00B0196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 w:rsidP="00871696">
            <w:pPr>
              <w:spacing w:after="200"/>
              <w:jc w:val="both"/>
              <w:rPr>
                <w:rFonts w:ascii="Times New Roman" w:hAnsi="Times New Roman" w:cs="Times New Roman"/>
                <w:b/>
                <w:color w:val="212121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color w:val="212121"/>
                <w:shd w:val="clear" w:color="auto" w:fill="FFFFFF"/>
                <w:lang w:val="tt-RU"/>
              </w:rPr>
              <w:t>3. Тесктны укыгыз һәм сорауларга җавап бирегез:</w:t>
            </w:r>
          </w:p>
        </w:tc>
      </w:tr>
    </w:tbl>
    <w:p w:rsidR="009205EA" w:rsidRPr="00E0224D" w:rsidRDefault="009205EA" w:rsidP="009205EA">
      <w:pPr>
        <w:pStyle w:val="a3"/>
        <w:spacing w:line="240" w:lineRule="auto"/>
        <w:ind w:left="-491"/>
        <w:jc w:val="both"/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</w:pPr>
    </w:p>
    <w:p w:rsidR="005556D2" w:rsidRPr="005556D2" w:rsidRDefault="005556D2" w:rsidP="005556D2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tt-RU"/>
        </w:rPr>
      </w:pPr>
      <w:r w:rsidRPr="005556D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tt-RU"/>
        </w:rPr>
        <w:t xml:space="preserve">1. </w:t>
      </w:r>
      <w:r w:rsidRPr="005556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556D2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Чыганакта Татар-Башкорт Республикасына чыганакта нинди бәя бирелә? Бу мәс</w:t>
      </w:r>
      <w:r w:rsidRPr="005556D2">
        <w:rPr>
          <w:rFonts w:ascii="Times New Roman" w:hAnsi="Times New Roman" w:cs="Times New Roman"/>
          <w:b/>
          <w:sz w:val="24"/>
          <w:szCs w:val="24"/>
          <w:lang w:val="tt-RU" w:eastAsia="ru-RU"/>
        </w:rPr>
        <w:t>ьәләгә җәмгыятьнең төрле катлаулары ничек караган?</w:t>
      </w:r>
    </w:p>
    <w:p w:rsidR="005556D2" w:rsidRPr="005556D2" w:rsidRDefault="005556D2" w:rsidP="005556D2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tt-RU"/>
        </w:rPr>
      </w:pPr>
      <w:r w:rsidRPr="005556D2">
        <w:rPr>
          <w:rFonts w:ascii="Times New Roman" w:hAnsi="Times New Roman" w:cs="Times New Roman"/>
          <w:sz w:val="24"/>
          <w:szCs w:val="24"/>
          <w:shd w:val="clear" w:color="auto" w:fill="FFFFFF"/>
          <w:lang w:val="tt-RU"/>
        </w:rPr>
        <w:t>Эшлексезлек, ышанып бетмәү, кирәк-кирәкми дип баш вату, провокацияләр һ.б.</w:t>
      </w:r>
    </w:p>
    <w:p w:rsidR="005556D2" w:rsidRPr="005556D2" w:rsidRDefault="005556D2" w:rsidP="005556D2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tt-RU"/>
        </w:rPr>
      </w:pPr>
      <w:r w:rsidRPr="005556D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tt-RU"/>
        </w:rPr>
        <w:t xml:space="preserve"> 2.</w:t>
      </w:r>
      <w:r w:rsidRPr="005556D2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 xml:space="preserve"> Автор “</w:t>
      </w:r>
      <w:r w:rsidRPr="005556D2">
        <w:rPr>
          <w:rFonts w:ascii="Times New Roman" w:hAnsi="Times New Roman" w:cs="Times New Roman"/>
          <w:b/>
          <w:sz w:val="24"/>
          <w:szCs w:val="24"/>
          <w:lang w:val="tt-RU" w:eastAsia="ru-RU"/>
        </w:rPr>
        <w:t xml:space="preserve">һава белән су дәрәҗәсендә кирәк булган Татар Җөмһүриятен гамәлгә кую алдында, аңарга чын күңелдән хәзерлек күренми” ди. Ничек уйлыйсыз, </w:t>
      </w:r>
      <w:r w:rsidRPr="005556D2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 xml:space="preserve"> бу эшкә ниләр комачаулык иткән?</w:t>
      </w:r>
      <w:r w:rsidRPr="005556D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tt-RU"/>
        </w:rPr>
        <w:t xml:space="preserve"> </w:t>
      </w:r>
    </w:p>
    <w:p w:rsidR="005556D2" w:rsidRPr="005556D2" w:rsidRDefault="005556D2" w:rsidP="005556D2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tt-RU"/>
        </w:rPr>
      </w:pPr>
      <w:r w:rsidRPr="005556D2">
        <w:rPr>
          <w:rFonts w:ascii="Times New Roman" w:hAnsi="Times New Roman" w:cs="Times New Roman"/>
          <w:sz w:val="24"/>
          <w:szCs w:val="24"/>
          <w:shd w:val="clear" w:color="auto" w:fill="FFFFFF"/>
          <w:lang w:val="tt-RU"/>
        </w:rPr>
        <w:t>Казан чехлар кулыннан азат ителгәч, “коммунистларыбыз” тарафыннан Җөмһүрият төзү әмәле сүндерелде. Җөмһүрият төзүгә аяк чалучылар җитәрлек,  һ.б.</w:t>
      </w:r>
    </w:p>
    <w:p w:rsidR="005556D2" w:rsidRPr="005556D2" w:rsidRDefault="005556D2" w:rsidP="005556D2">
      <w:pPr>
        <w:pStyle w:val="aa"/>
        <w:shd w:val="clear" w:color="auto" w:fill="FFFFFF"/>
        <w:spacing w:before="120" w:beforeAutospacing="0" w:after="120" w:afterAutospacing="0"/>
        <w:rPr>
          <w:b/>
          <w:bCs/>
          <w:shd w:val="clear" w:color="auto" w:fill="FFFFFF"/>
          <w:lang w:val="tt-RU"/>
        </w:rPr>
      </w:pPr>
      <w:r w:rsidRPr="005556D2">
        <w:rPr>
          <w:b/>
          <w:bCs/>
          <w:shd w:val="clear" w:color="auto" w:fill="FFFFFF"/>
          <w:lang w:val="tt-RU"/>
        </w:rPr>
        <w:t>3. ТАССР төзелү чорындагы вазгыят</w:t>
      </w:r>
      <w:r w:rsidRPr="005556D2">
        <w:rPr>
          <w:b/>
          <w:lang w:val="tt-RU"/>
        </w:rPr>
        <w:t>ь, бу чорда Ш.Усманов эшчәнлеге т</w:t>
      </w:r>
      <w:r w:rsidRPr="005556D2">
        <w:rPr>
          <w:b/>
          <w:bCs/>
          <w:shd w:val="clear" w:color="auto" w:fill="FFFFFF"/>
          <w:lang w:val="tt-RU"/>
        </w:rPr>
        <w:t xml:space="preserve">урында ниләр әйтә аласыз?  </w:t>
      </w:r>
    </w:p>
    <w:p w:rsidR="005556D2" w:rsidRPr="002924F3" w:rsidRDefault="00753340" w:rsidP="005556D2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hyperlink r:id="rId8" w:tooltip="1919 ел" w:history="1">
        <w:r w:rsidR="005556D2" w:rsidRPr="002924F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1919 елның</w:t>
        </w:r>
      </w:hyperlink>
      <w:r w:rsidR="005556D2" w:rsidRPr="002924F3">
        <w:rPr>
          <w:rFonts w:ascii="Times New Roman" w:hAnsi="Times New Roman" w:cs="Times New Roman"/>
          <w:sz w:val="24"/>
          <w:szCs w:val="24"/>
        </w:rPr>
        <w:t> мартында республика Хәрби-революцион советы Шамил Усмановны яңа төзелә торган Беренче Идел буе </w:t>
      </w:r>
      <w:hyperlink r:id="rId9" w:tooltip="Татар бригадасы (бит барлыкта юк)" w:history="1">
        <w:r w:rsidR="005556D2" w:rsidRPr="002924F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татар бригадасына</w:t>
        </w:r>
      </w:hyperlink>
      <w:r w:rsidR="005556D2" w:rsidRPr="002924F3">
        <w:rPr>
          <w:rFonts w:ascii="Times New Roman" w:hAnsi="Times New Roman" w:cs="Times New Roman"/>
          <w:sz w:val="24"/>
          <w:szCs w:val="24"/>
        </w:rPr>
        <w:t xml:space="preserve"> комиссар итеп билгели. Бригада төзүне уңышлы башкарып чыккач, шул ук елның октябреннән ул Үзәк мөселман хәрби коллегиясенең сәяси бүлеге </w:t>
      </w:r>
      <w:r w:rsidR="003F32E3">
        <w:rPr>
          <w:rFonts w:ascii="Times New Roman" w:hAnsi="Times New Roman" w:cs="Times New Roman"/>
          <w:sz w:val="24"/>
          <w:szCs w:val="24"/>
          <w:lang w:val="tt-RU"/>
        </w:rPr>
        <w:t>мөдире</w:t>
      </w:r>
      <w:r w:rsidR="005556D2" w:rsidRPr="002924F3">
        <w:rPr>
          <w:rFonts w:ascii="Times New Roman" w:hAnsi="Times New Roman" w:cs="Times New Roman"/>
          <w:sz w:val="24"/>
          <w:szCs w:val="24"/>
        </w:rPr>
        <w:t xml:space="preserve"> итеп раслана һәм бу хезмәтен коллегия яшәүдән туктаганчы дәвам иттерә.</w:t>
      </w:r>
    </w:p>
    <w:p w:rsidR="005556D2" w:rsidRPr="002924F3" w:rsidRDefault="00753340" w:rsidP="005556D2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hyperlink r:id="rId10" w:tooltip="Үзәк мөселман хәрби коллегиясе" w:history="1">
        <w:r w:rsidR="005556D2" w:rsidRPr="002924F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Үзәк мөселман хәрби коллегиясе</w:t>
        </w:r>
      </w:hyperlink>
      <w:r w:rsidR="005556D2" w:rsidRPr="002924F3">
        <w:rPr>
          <w:rFonts w:ascii="Times New Roman" w:hAnsi="Times New Roman" w:cs="Times New Roman"/>
          <w:sz w:val="24"/>
          <w:szCs w:val="24"/>
        </w:rPr>
        <w:t> органы — «</w:t>
      </w:r>
      <w:hyperlink r:id="rId11" w:tooltip="Кызыл Армия (газета, 1918-1921)" w:history="1">
        <w:r w:rsidR="005556D2" w:rsidRPr="002924F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Кызыл Армия</w:t>
        </w:r>
      </w:hyperlink>
      <w:r w:rsidR="005556D2" w:rsidRPr="002924F3">
        <w:rPr>
          <w:rFonts w:ascii="Times New Roman" w:hAnsi="Times New Roman" w:cs="Times New Roman"/>
          <w:sz w:val="24"/>
          <w:szCs w:val="24"/>
        </w:rPr>
        <w:t xml:space="preserve">» газетасына яңа авторлар, журналистлар табуга күп көч түгә, берара үзе мөхәррирлек итә. Газетта Шамил Усмановның Совет Татарстаны җөмһүриятен төзү проблемаларына багышланган </w:t>
      </w:r>
      <w:r w:rsidR="005556D2" w:rsidRPr="002924F3">
        <w:rPr>
          <w:rFonts w:ascii="Times New Roman" w:hAnsi="Times New Roman" w:cs="Times New Roman"/>
          <w:sz w:val="24"/>
          <w:szCs w:val="24"/>
        </w:rPr>
        <w:lastRenderedPageBreak/>
        <w:t>мәкаләләре басыла. </w:t>
      </w:r>
      <w:hyperlink r:id="rId12" w:history="1">
        <w:r w:rsidR="005556D2" w:rsidRPr="002924F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Татарстан республикасы турында д</w:t>
        </w:r>
        <w:r w:rsidR="005556D2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tt-RU"/>
          </w:rPr>
          <w:t>е</w:t>
        </w:r>
        <w:r w:rsidR="005556D2" w:rsidRPr="002924F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кр</w:t>
        </w:r>
        <w:r w:rsidR="005556D2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tt-RU"/>
          </w:rPr>
          <w:t>е</w:t>
        </w:r>
        <w:r w:rsidR="005556D2" w:rsidRPr="002924F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т</w:t>
        </w:r>
      </w:hyperlink>
      <w:r w:rsidR="005556D2" w:rsidRPr="002924F3">
        <w:rPr>
          <w:rFonts w:ascii="Times New Roman" w:hAnsi="Times New Roman" w:cs="Times New Roman"/>
          <w:sz w:val="24"/>
          <w:szCs w:val="24"/>
        </w:rPr>
        <w:t> чыккач, аның вакытлы органы буларак Инкыйлаби комитет төзелә, Ш. Усманов анын секретаре итеп билгеләнә. </w:t>
      </w:r>
    </w:p>
    <w:p w:rsidR="00B0196C" w:rsidRPr="005556D2" w:rsidRDefault="00B0196C" w:rsidP="00B0196C">
      <w:pPr>
        <w:spacing w:line="240" w:lineRule="auto"/>
        <w:ind w:left="-851"/>
        <w:jc w:val="both"/>
        <w:rPr>
          <w:rFonts w:ascii="Times New Roman" w:hAnsi="Times New Roman" w:cs="Times New Roman"/>
          <w:b/>
          <w:color w:val="212121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0196C" w:rsidRPr="00DA4279" w:rsidTr="00B0196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 w:rsidP="00DA4279">
            <w:pPr>
              <w:spacing w:after="200"/>
              <w:jc w:val="both"/>
              <w:rPr>
                <w:rFonts w:ascii="Times New Roman" w:hAnsi="Times New Roman" w:cs="Times New Roman"/>
                <w:b/>
                <w:color w:val="212121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color w:val="212121"/>
                <w:shd w:val="clear" w:color="auto" w:fill="FFFFFF"/>
                <w:lang w:val="tt-RU"/>
              </w:rPr>
              <w:t xml:space="preserve">4. </w:t>
            </w:r>
            <w:r w:rsidR="007628E8" w:rsidRPr="00E0224D">
              <w:rPr>
                <w:rFonts w:ascii="Times New Roman" w:hAnsi="Times New Roman" w:cs="Times New Roman"/>
                <w:b/>
                <w:color w:val="212121"/>
                <w:shd w:val="clear" w:color="auto" w:fill="FFFFFF"/>
                <w:lang w:val="tt-RU"/>
              </w:rPr>
              <w:t xml:space="preserve">Түбәндәге татар шәхесләренең тарихтагы эшчәнлекләре турында кыскача тасвирлама языгыз. </w:t>
            </w:r>
            <w:r w:rsidRPr="00E0224D">
              <w:rPr>
                <w:rFonts w:ascii="Times New Roman" w:hAnsi="Times New Roman" w:cs="Times New Roman"/>
                <w:b/>
                <w:color w:val="212121"/>
                <w:shd w:val="clear" w:color="auto" w:fill="FFFFFF"/>
                <w:lang w:val="tt-RU"/>
              </w:rPr>
              <w:t>Һәр дөрес җавап өчен 1 балл.</w:t>
            </w:r>
          </w:p>
        </w:tc>
      </w:tr>
    </w:tbl>
    <w:p w:rsidR="00B0196C" w:rsidRPr="00E0224D" w:rsidRDefault="00B0196C" w:rsidP="00B0196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shd w:val="clear" w:color="auto" w:fill="FFFFFF"/>
          <w:lang w:val="tt-RU"/>
        </w:rPr>
      </w:pPr>
      <w:r w:rsidRPr="00E0224D">
        <w:rPr>
          <w:rFonts w:ascii="Times New Roman" w:eastAsia="Times New Roman" w:hAnsi="Times New Roman" w:cs="Times New Roman"/>
          <w:b/>
          <w:u w:val="single"/>
          <w:lang w:val="tt-RU"/>
        </w:rPr>
        <w:t>Җавап</w:t>
      </w:r>
      <w:r w:rsidRPr="00E0224D">
        <w:rPr>
          <w:rFonts w:ascii="Times New Roman" w:eastAsia="Times New Roman" w:hAnsi="Times New Roman" w:cs="Times New Roman"/>
          <w:b/>
          <w:bCs/>
          <w:u w:val="single"/>
          <w:shd w:val="clear" w:color="auto" w:fill="FFFFFF"/>
          <w:lang w:val="tt-RU"/>
        </w:rPr>
        <w:t xml:space="preserve">: </w:t>
      </w:r>
    </w:p>
    <w:p w:rsidR="00871696" w:rsidRPr="00E0224D" w:rsidRDefault="00871696" w:rsidP="00E0224D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hd w:val="clear" w:color="auto" w:fill="FFFFFF"/>
          <w:lang w:val="tt-RU"/>
        </w:rPr>
      </w:pPr>
      <w:r w:rsidRPr="00E0224D">
        <w:rPr>
          <w:rStyle w:val="a9"/>
          <w:rFonts w:ascii="Times New Roman" w:hAnsi="Times New Roman" w:cs="Times New Roman"/>
          <w:b w:val="0"/>
          <w:lang w:val="tt-RU"/>
        </w:rPr>
        <w:t xml:space="preserve">Газинур Гафиятуллин </w:t>
      </w:r>
      <w:r w:rsidRPr="00E0224D">
        <w:rPr>
          <w:rFonts w:ascii="Times New Roman" w:hAnsi="Times New Roman" w:cs="Times New Roman"/>
          <w:lang w:val="tt-RU"/>
        </w:rPr>
        <w:t xml:space="preserve">(1913-1944) – БВС герое, дошман амбразурасын күкрәге белән каплаган якташыбыз, милләттәшебез. </w:t>
      </w:r>
    </w:p>
    <w:p w:rsidR="00871696" w:rsidRPr="00E0224D" w:rsidRDefault="00871696" w:rsidP="00E0224D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hd w:val="clear" w:color="auto" w:fill="FFFFFF"/>
          <w:lang w:val="tt-RU"/>
        </w:rPr>
      </w:pPr>
      <w:r w:rsidRPr="00E0224D">
        <w:rPr>
          <w:rFonts w:ascii="Times New Roman" w:hAnsi="Times New Roman" w:cs="Times New Roman"/>
          <w:kern w:val="36"/>
          <w:lang w:val="tt-RU" w:eastAsia="ru-RU"/>
        </w:rPr>
        <w:t>Габдулла Кариев (1886-1920) – беренче татар профессиональ театр труппасына нигез салучыларның берсе, артист.</w:t>
      </w:r>
    </w:p>
    <w:p w:rsidR="00871696" w:rsidRPr="00E0224D" w:rsidRDefault="00871696" w:rsidP="00E0224D">
      <w:pPr>
        <w:pStyle w:val="a3"/>
        <w:numPr>
          <w:ilvl w:val="0"/>
          <w:numId w:val="2"/>
        </w:numPr>
        <w:ind w:left="-284"/>
        <w:jc w:val="both"/>
        <w:rPr>
          <w:rStyle w:val="a9"/>
          <w:rFonts w:ascii="Times New Roman" w:hAnsi="Times New Roman" w:cs="Times New Roman"/>
          <w:b w:val="0"/>
          <w:bCs w:val="0"/>
          <w:shd w:val="clear" w:color="auto" w:fill="FFFFFF"/>
          <w:lang w:val="tt-RU"/>
        </w:rPr>
      </w:pPr>
      <w:r w:rsidRPr="00E0224D">
        <w:rPr>
          <w:rStyle w:val="a9"/>
          <w:rFonts w:ascii="Times New Roman" w:hAnsi="Times New Roman" w:cs="Times New Roman"/>
          <w:b w:val="0"/>
          <w:lang w:val="tt-RU"/>
        </w:rPr>
        <w:t>Минтимер Шәймиев (1937) – Татарстанның беренче президенты, озак еллар дәүләт эшендә торган җитәкче, җәмәгать эшлеклесе һ.б.</w:t>
      </w:r>
    </w:p>
    <w:p w:rsidR="00871696" w:rsidRPr="00E0224D" w:rsidRDefault="00871696" w:rsidP="00E0224D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hd w:val="clear" w:color="auto" w:fill="FFFFFF"/>
          <w:lang w:val="tt-RU"/>
        </w:rPr>
      </w:pPr>
      <w:r w:rsidRPr="00E0224D">
        <w:rPr>
          <w:rStyle w:val="a9"/>
          <w:rFonts w:ascii="Times New Roman" w:hAnsi="Times New Roman" w:cs="Times New Roman"/>
          <w:b w:val="0"/>
          <w:lang w:val="tt-RU"/>
        </w:rPr>
        <w:t>Муса Җәлил (1906-1944) – шагыйр</w:t>
      </w:r>
      <w:r w:rsidRPr="00575A5D">
        <w:rPr>
          <w:rStyle w:val="a9"/>
          <w:rFonts w:ascii="Times New Roman" w:hAnsi="Times New Roman" w:cs="Times New Roman"/>
          <w:b w:val="0"/>
          <w:lang w:val="tt-RU"/>
        </w:rPr>
        <w:t>ь</w:t>
      </w:r>
      <w:r w:rsidRPr="00E0224D">
        <w:rPr>
          <w:rStyle w:val="a9"/>
          <w:rFonts w:ascii="Times New Roman" w:hAnsi="Times New Roman" w:cs="Times New Roman"/>
          <w:b w:val="0"/>
          <w:lang w:val="tt-RU"/>
        </w:rPr>
        <w:t xml:space="preserve">, </w:t>
      </w:r>
      <w:r w:rsidR="00575A5D" w:rsidRPr="00575A5D">
        <w:rPr>
          <w:rStyle w:val="a9"/>
          <w:rFonts w:ascii="Times New Roman" w:hAnsi="Times New Roman" w:cs="Times New Roman"/>
          <w:b w:val="0"/>
          <w:lang w:val="tt-RU"/>
        </w:rPr>
        <w:t>Со</w:t>
      </w:r>
      <w:bookmarkStart w:id="0" w:name="_GoBack"/>
      <w:bookmarkEnd w:id="0"/>
      <w:r w:rsidR="00575A5D" w:rsidRPr="00575A5D">
        <w:rPr>
          <w:rStyle w:val="a9"/>
          <w:rFonts w:ascii="Times New Roman" w:hAnsi="Times New Roman" w:cs="Times New Roman"/>
          <w:b w:val="0"/>
          <w:lang w:val="tt-RU"/>
        </w:rPr>
        <w:t>в.Союзы</w:t>
      </w:r>
      <w:r w:rsidR="00575A5D" w:rsidRPr="0006498C">
        <w:rPr>
          <w:rStyle w:val="a9"/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0224D">
        <w:rPr>
          <w:rStyle w:val="a9"/>
          <w:rFonts w:ascii="Times New Roman" w:hAnsi="Times New Roman" w:cs="Times New Roman"/>
          <w:b w:val="0"/>
          <w:lang w:val="tt-RU"/>
        </w:rPr>
        <w:t>герое, “Моабит дәфтәрләренең” авторы һ.б.</w:t>
      </w:r>
    </w:p>
    <w:p w:rsidR="00B0196C" w:rsidRPr="00E0224D" w:rsidRDefault="007628E8" w:rsidP="00E0224D">
      <w:pPr>
        <w:pStyle w:val="a3"/>
        <w:numPr>
          <w:ilvl w:val="0"/>
          <w:numId w:val="2"/>
        </w:numPr>
        <w:spacing w:line="240" w:lineRule="auto"/>
        <w:ind w:left="-284"/>
        <w:jc w:val="both"/>
        <w:rPr>
          <w:rFonts w:ascii="Times New Roman" w:hAnsi="Times New Roman" w:cs="Times New Roman"/>
          <w:color w:val="212121"/>
          <w:shd w:val="clear" w:color="auto" w:fill="FFFFFF"/>
          <w:lang w:val="tt-RU"/>
        </w:rPr>
      </w:pPr>
      <w:r w:rsidRPr="00E0224D">
        <w:rPr>
          <w:rFonts w:ascii="Times New Roman" w:eastAsia="Times New Roman" w:hAnsi="Times New Roman" w:cs="Times New Roman"/>
          <w:bCs/>
          <w:lang w:val="tt-RU"/>
        </w:rPr>
        <w:t xml:space="preserve">Ризаэтдин Фәхретдин  </w:t>
      </w:r>
      <w:r w:rsidR="00B0196C" w:rsidRPr="00E0224D">
        <w:rPr>
          <w:rFonts w:ascii="Times New Roman" w:eastAsia="Times New Roman" w:hAnsi="Times New Roman" w:cs="Times New Roman"/>
          <w:bCs/>
          <w:lang w:val="tt-RU"/>
        </w:rPr>
        <w:t>(</w:t>
      </w:r>
      <w:r w:rsidRPr="00E0224D">
        <w:rPr>
          <w:rFonts w:ascii="Times New Roman" w:eastAsia="Times New Roman" w:hAnsi="Times New Roman" w:cs="Times New Roman"/>
          <w:bCs/>
          <w:lang w:val="tt-RU"/>
        </w:rPr>
        <w:t>1859</w:t>
      </w:r>
      <w:r w:rsidR="00B0196C" w:rsidRPr="00E0224D">
        <w:rPr>
          <w:rFonts w:ascii="Times New Roman" w:eastAsia="Times New Roman" w:hAnsi="Times New Roman" w:cs="Times New Roman"/>
          <w:bCs/>
          <w:lang w:val="tt-RU"/>
        </w:rPr>
        <w:t>-19</w:t>
      </w:r>
      <w:r w:rsidRPr="00E0224D">
        <w:rPr>
          <w:rFonts w:ascii="Times New Roman" w:eastAsia="Times New Roman" w:hAnsi="Times New Roman" w:cs="Times New Roman"/>
          <w:bCs/>
          <w:lang w:val="tt-RU"/>
        </w:rPr>
        <w:t>36</w:t>
      </w:r>
      <w:r w:rsidR="00B0196C" w:rsidRPr="00E0224D">
        <w:rPr>
          <w:rFonts w:ascii="Times New Roman" w:eastAsia="Times New Roman" w:hAnsi="Times New Roman" w:cs="Times New Roman"/>
          <w:bCs/>
          <w:lang w:val="tt-RU"/>
        </w:rPr>
        <w:t xml:space="preserve">) </w:t>
      </w:r>
      <w:r w:rsidRPr="00E0224D">
        <w:rPr>
          <w:rFonts w:ascii="Times New Roman" w:eastAsia="Times New Roman" w:hAnsi="Times New Roman" w:cs="Times New Roman"/>
          <w:bCs/>
          <w:lang w:val="tt-RU"/>
        </w:rPr>
        <w:t>– күренекле тарихчы, әдип, педагог һәм дин эшлеклесе. Россия мөселманнары Диния назәрәтенең баш казые, мөфти. “Шура” журналы мөхәррире.</w:t>
      </w:r>
    </w:p>
    <w:p w:rsidR="007628E8" w:rsidRPr="00E0224D" w:rsidRDefault="007628E8" w:rsidP="00E0224D">
      <w:pPr>
        <w:spacing w:line="240" w:lineRule="auto"/>
        <w:ind w:left="-284"/>
        <w:jc w:val="both"/>
        <w:rPr>
          <w:rFonts w:ascii="Times New Roman" w:hAnsi="Times New Roman" w:cs="Times New Roman"/>
          <w:color w:val="212121"/>
          <w:shd w:val="clear" w:color="auto" w:fill="FFFFFF"/>
          <w:lang w:val="tt-RU"/>
        </w:rPr>
      </w:pPr>
    </w:p>
    <w:p w:rsidR="00B0196C" w:rsidRPr="00E0224D" w:rsidRDefault="00B0196C" w:rsidP="00B019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lang w:val="tt-RU"/>
        </w:rPr>
      </w:pPr>
      <w:r w:rsidRPr="00E0224D">
        <w:rPr>
          <w:rFonts w:ascii="Times New Roman" w:hAnsi="Times New Roman" w:cs="Times New Roman"/>
          <w:b/>
          <w:color w:val="000000"/>
          <w:lang w:val="tt-RU"/>
        </w:rPr>
        <w:t>5. [7 балл</w:t>
      </w:r>
      <w:r w:rsidR="000E0C3B" w:rsidRPr="00E0224D"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  <w:t>]</w:t>
      </w:r>
      <w:r w:rsidRPr="00E0224D">
        <w:rPr>
          <w:rFonts w:ascii="Times New Roman" w:hAnsi="Times New Roman" w:cs="Times New Roman"/>
          <w:b/>
          <w:color w:val="000000"/>
          <w:lang w:val="tt-RU"/>
        </w:rPr>
        <w:t xml:space="preserve">. </w:t>
      </w:r>
      <w:r w:rsidRPr="00E0224D">
        <w:rPr>
          <w:rFonts w:ascii="Times New Roman" w:hAnsi="Times New Roman" w:cs="Times New Roman"/>
          <w:b/>
          <w:color w:val="000000"/>
          <w:lang w:val="tt-RU"/>
        </w:rPr>
        <w:tab/>
      </w:r>
      <w:r w:rsidR="007628E8" w:rsidRPr="00E0224D">
        <w:rPr>
          <w:rFonts w:ascii="Times New Roman" w:hAnsi="Times New Roman" w:cs="Times New Roman"/>
          <w:b/>
          <w:color w:val="000000"/>
          <w:lang w:val="tt-RU"/>
        </w:rPr>
        <w:t xml:space="preserve">Рәсемнәрне хронологик тәртиптә урнаштырыгыз. </w:t>
      </w:r>
      <w:r w:rsidRPr="00E0224D">
        <w:rPr>
          <w:rFonts w:ascii="Times New Roman" w:hAnsi="Times New Roman" w:cs="Times New Roman"/>
          <w:b/>
          <w:color w:val="000000"/>
          <w:lang w:val="tt-RU"/>
        </w:rPr>
        <w:t>Һәр дөре</w:t>
      </w:r>
      <w:r w:rsidR="000E0C3B" w:rsidRPr="00E0224D"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  <w:t>с җавап өчен 1</w:t>
      </w:r>
      <w:r w:rsidRPr="00E0224D"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  <w:t xml:space="preserve"> балл</w:t>
      </w:r>
      <w:r w:rsidRPr="00E0224D">
        <w:rPr>
          <w:rFonts w:ascii="Times New Roman" w:hAnsi="Times New Roman" w:cs="Times New Roman"/>
          <w:b/>
          <w:color w:val="000000"/>
          <w:lang w:val="tt-RU"/>
        </w:rPr>
        <w:t xml:space="preserve"> </w:t>
      </w:r>
    </w:p>
    <w:p w:rsidR="000E0C3B" w:rsidRPr="00E0224D" w:rsidRDefault="000E0C3B" w:rsidP="00B019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497"/>
        <w:gridCol w:w="5441"/>
      </w:tblGrid>
      <w:tr w:rsidR="00BE0A84" w:rsidRPr="00E0224D" w:rsidTr="00BE0A8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84" w:rsidRPr="00E0224D" w:rsidRDefault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A84" w:rsidRPr="00E0224D" w:rsidRDefault="00BE0A84" w:rsidP="00DA4279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Бүләк ис</w:t>
            </w:r>
            <w:r w:rsidR="00DA4279">
              <w:rPr>
                <w:rFonts w:ascii="Times New Roman" w:hAnsi="Times New Roman" w:cs="Times New Roman"/>
                <w:color w:val="000000"/>
                <w:lang w:val="tt-RU"/>
              </w:rPr>
              <w:t>е</w:t>
            </w: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ме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84" w:rsidRPr="00E0224D" w:rsidRDefault="00BE0A84" w:rsidP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бирелә</w:t>
            </w:r>
          </w:p>
        </w:tc>
      </w:tr>
      <w:tr w:rsidR="00BE0A84" w:rsidRPr="00575A5D" w:rsidTr="00BE0A8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A84" w:rsidRPr="00E0224D" w:rsidRDefault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A84" w:rsidRPr="00E0224D" w:rsidRDefault="00BE0A84" w:rsidP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 xml:space="preserve">“Татарстан Республикасы алдындагы казанышлар өчен” ордены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84" w:rsidRPr="00E0224D" w:rsidRDefault="00BE0A84" w:rsidP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Хезмәттәге батырлыклар, ТР дәүләтчелеген үстерүгә керткән эше, республиканың икътисадын, мәдәниятен, фәнен, сәнгатен һ.б. үстерүгә керткән зур өлеш өчен</w:t>
            </w:r>
          </w:p>
        </w:tc>
      </w:tr>
      <w:tr w:rsidR="00BE0A84" w:rsidRPr="00575A5D" w:rsidTr="00BE0A8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A84" w:rsidRPr="00E0224D" w:rsidRDefault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б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A84" w:rsidRPr="00E0224D" w:rsidRDefault="00BE0A84" w:rsidP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“Казанның 1000 еллыгы истәлегенә” медале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84" w:rsidRPr="00E0224D" w:rsidRDefault="00BE0A84" w:rsidP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Шәһәрне, республиканың икътисадын, мәдәниятен, фәнен, сәнгатен һ.б. үстерүгә керткән өлеш өчен</w:t>
            </w:r>
          </w:p>
        </w:tc>
      </w:tr>
      <w:tr w:rsidR="00BE0A84" w:rsidRPr="00575A5D" w:rsidTr="00BE0A8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A84" w:rsidRPr="00E0224D" w:rsidRDefault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в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A84" w:rsidRPr="00E0224D" w:rsidRDefault="00BE0A84" w:rsidP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“Фидакяр хезмәт өчен” медале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84" w:rsidRPr="00E0224D" w:rsidRDefault="00BE0A84" w:rsidP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Республиканың сәнәгатен, икътисадын, мәдәниятен, фәнен, сәнгатен һ.б. үстерүгә өлеш керткән, иганәчелек эшчәнлеге өлеш</w:t>
            </w:r>
          </w:p>
        </w:tc>
      </w:tr>
      <w:tr w:rsidR="00BE0A84" w:rsidRPr="00575A5D" w:rsidTr="00BE0A8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A84" w:rsidRPr="00E0224D" w:rsidRDefault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г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A84" w:rsidRPr="00E0224D" w:rsidRDefault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“Ана даны” медале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84" w:rsidRPr="00E0224D" w:rsidRDefault="00BE0A84" w:rsidP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5 һәм аннан да күбрәк бала тәрбияләп үстергән аналарга бирелә</w:t>
            </w:r>
          </w:p>
        </w:tc>
      </w:tr>
      <w:tr w:rsidR="00BE0A84" w:rsidRPr="00575A5D" w:rsidTr="00BE0A8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A84" w:rsidRPr="00E0224D" w:rsidRDefault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д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A84" w:rsidRPr="00E0224D" w:rsidRDefault="00BE0A84" w:rsidP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“ТАССР төзелүгә 100 ел” медале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84" w:rsidRPr="00E0224D" w:rsidRDefault="00BE0A84" w:rsidP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 xml:space="preserve">Республиканың үсешенә, социал-икътисади үсешенә өлеш керткән, милләтләр арасында дуслыкны булдыруга өлеш керткән </w:t>
            </w:r>
          </w:p>
        </w:tc>
      </w:tr>
      <w:tr w:rsidR="00BE0A84" w:rsidRPr="00575A5D" w:rsidTr="00BE0A8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A84" w:rsidRPr="00E0224D" w:rsidRDefault="00BE0A8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color w:val="000000"/>
                <w:lang w:val="tt-RU"/>
              </w:rPr>
              <w:t>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A84" w:rsidRPr="00E0224D" w:rsidRDefault="00BE0A84" w:rsidP="00612A3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“</w:t>
            </w:r>
            <w:r w:rsidR="00612A34" w:rsidRPr="00E0224D">
              <w:rPr>
                <w:rFonts w:ascii="Times New Roman" w:hAnsi="Times New Roman" w:cs="Times New Roman"/>
                <w:color w:val="000000"/>
                <w:lang w:val="tt-RU"/>
              </w:rPr>
              <w:t>Өч миллиард тонна Татарстан нефтен чыгару уңаеннан” медале</w:t>
            </w:r>
            <w:r w:rsidR="00612A34" w:rsidRPr="00E0224D">
              <w:rPr>
                <w:rStyle w:val="a9"/>
                <w:rFonts w:ascii="Times New Roman" w:hAnsi="Times New Roman" w:cs="Times New Roman"/>
                <w:b w:val="0"/>
                <w:lang w:val="tt-RU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84" w:rsidRPr="00E0224D" w:rsidRDefault="00612A34" w:rsidP="00612A3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000000"/>
                <w:lang w:val="tt-RU"/>
              </w:rPr>
              <w:t>Нефт</w:t>
            </w:r>
            <w:r w:rsidRPr="00E0224D">
              <w:rPr>
                <w:rStyle w:val="a9"/>
                <w:rFonts w:ascii="Times New Roman" w:hAnsi="Times New Roman" w:cs="Times New Roman"/>
                <w:b w:val="0"/>
                <w:lang w:val="tt-RU"/>
              </w:rPr>
              <w:t>ь өлкәсен үстерү, ... зур өлеш керткән кешеләргә</w:t>
            </w:r>
          </w:p>
        </w:tc>
      </w:tr>
    </w:tbl>
    <w:p w:rsidR="00B0196C" w:rsidRPr="00E0224D" w:rsidRDefault="00B0196C" w:rsidP="00B0196C">
      <w:pPr>
        <w:pStyle w:val="a3"/>
        <w:spacing w:line="240" w:lineRule="auto"/>
        <w:jc w:val="both"/>
        <w:rPr>
          <w:rFonts w:ascii="Times New Roman" w:hAnsi="Times New Roman" w:cs="Times New Roman"/>
          <w:color w:val="212121"/>
          <w:shd w:val="clear" w:color="auto" w:fill="FFFFFF"/>
          <w:lang w:val="tt-RU"/>
        </w:rPr>
      </w:pPr>
    </w:p>
    <w:p w:rsidR="00B0196C" w:rsidRPr="00E0224D" w:rsidRDefault="00B0196C" w:rsidP="001D06F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color w:val="212121"/>
          <w:shd w:val="clear" w:color="auto" w:fill="FFFFFF"/>
          <w:lang w:val="tt-RU"/>
        </w:rPr>
      </w:pPr>
    </w:p>
    <w:p w:rsidR="008B08DE" w:rsidRPr="00E0224D" w:rsidRDefault="00B0196C" w:rsidP="008B08DE">
      <w:pPr>
        <w:pStyle w:val="a3"/>
        <w:spacing w:after="0"/>
        <w:ind w:left="0"/>
        <w:jc w:val="both"/>
        <w:rPr>
          <w:rFonts w:ascii="Times New Roman" w:hAnsi="Times New Roman" w:cs="Times New Roman"/>
          <w:shd w:val="clear" w:color="auto" w:fill="FFFFFF"/>
        </w:rPr>
      </w:pPr>
      <w:r w:rsidRPr="00E0224D">
        <w:rPr>
          <w:rFonts w:ascii="Times New Roman" w:eastAsia="Times New Roman" w:hAnsi="Times New Roman" w:cs="Times New Roman"/>
          <w:shd w:val="clear" w:color="auto" w:fill="FFFFFF"/>
          <w:lang w:val="tt-RU"/>
        </w:rPr>
        <w:t>Җавап:</w:t>
      </w:r>
    </w:p>
    <w:tbl>
      <w:tblPr>
        <w:tblStyle w:val="a4"/>
        <w:tblpPr w:leftFromText="180" w:rightFromText="180" w:vertAnchor="text" w:horzAnchor="margin" w:tblpY="-15"/>
        <w:tblW w:w="0" w:type="auto"/>
        <w:tblLook w:val="04A0" w:firstRow="1" w:lastRow="0" w:firstColumn="1" w:lastColumn="0" w:noHBand="0" w:noVBand="1"/>
      </w:tblPr>
      <w:tblGrid>
        <w:gridCol w:w="656"/>
        <w:gridCol w:w="656"/>
        <w:gridCol w:w="656"/>
        <w:gridCol w:w="656"/>
        <w:gridCol w:w="656"/>
        <w:gridCol w:w="656"/>
      </w:tblGrid>
      <w:tr w:rsidR="008B08DE" w:rsidRPr="00E0224D" w:rsidTr="00A31458">
        <w:trPr>
          <w:trHeight w:val="32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E" w:rsidRPr="00E0224D" w:rsidRDefault="008B08DE" w:rsidP="00A3145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E" w:rsidRPr="00E0224D" w:rsidRDefault="008B08DE" w:rsidP="00A3145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E" w:rsidRPr="00E0224D" w:rsidRDefault="008B08DE" w:rsidP="00A3145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E" w:rsidRPr="00E0224D" w:rsidRDefault="008B08DE" w:rsidP="00A3145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E" w:rsidRPr="00E0224D" w:rsidRDefault="008B08DE" w:rsidP="00A3145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E" w:rsidRPr="00E0224D" w:rsidRDefault="008B08DE" w:rsidP="00A3145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6</w:t>
            </w:r>
          </w:p>
        </w:tc>
      </w:tr>
      <w:tr w:rsidR="008B08DE" w:rsidRPr="00E0224D" w:rsidTr="00A31458">
        <w:trPr>
          <w:trHeight w:val="23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E" w:rsidRPr="00E0224D" w:rsidRDefault="008B08DE" w:rsidP="00A3145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Б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E" w:rsidRPr="00E0224D" w:rsidRDefault="008B08DE" w:rsidP="00A3145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В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E" w:rsidRPr="00E0224D" w:rsidRDefault="008B08DE" w:rsidP="00A3145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Г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E" w:rsidRPr="00E0224D" w:rsidRDefault="008B08DE" w:rsidP="00A3145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E" w:rsidRPr="00E0224D" w:rsidRDefault="008B08DE" w:rsidP="00A3145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Е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E" w:rsidRPr="00E0224D" w:rsidRDefault="008B08DE" w:rsidP="00A31458">
            <w:pPr>
              <w:spacing w:after="200" w:line="276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Д</w:t>
            </w:r>
          </w:p>
        </w:tc>
      </w:tr>
      <w:tr w:rsidR="008B08DE" w:rsidRPr="00E0224D" w:rsidTr="00A31458">
        <w:trPr>
          <w:trHeight w:val="27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E" w:rsidRPr="00E0224D" w:rsidRDefault="008B08DE" w:rsidP="00A31458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  <w:p w:rsidR="008B08DE" w:rsidRPr="00E0224D" w:rsidRDefault="008B08DE" w:rsidP="00A31458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1804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E" w:rsidRPr="00E0224D" w:rsidRDefault="008B08DE" w:rsidP="00A31458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2005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E" w:rsidRPr="00E0224D" w:rsidRDefault="008B08DE" w:rsidP="00A31458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1991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E" w:rsidRPr="00E0224D" w:rsidRDefault="008B08DE" w:rsidP="00A31458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1837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E" w:rsidRPr="00E0224D" w:rsidRDefault="008B08DE" w:rsidP="00A31458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1927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E" w:rsidRPr="00E0224D" w:rsidRDefault="008B08DE" w:rsidP="00A31458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1939</w:t>
            </w:r>
          </w:p>
        </w:tc>
      </w:tr>
    </w:tbl>
    <w:p w:rsidR="008B08DE" w:rsidRPr="00E0224D" w:rsidRDefault="008B08DE" w:rsidP="008B08DE">
      <w:pPr>
        <w:pStyle w:val="a3"/>
        <w:spacing w:after="0"/>
        <w:ind w:left="0"/>
        <w:jc w:val="both"/>
        <w:rPr>
          <w:rFonts w:ascii="Times New Roman" w:hAnsi="Times New Roman" w:cs="Times New Roman"/>
          <w:shd w:val="clear" w:color="auto" w:fill="FFFFFF"/>
          <w:lang w:val="tt-RU"/>
        </w:rPr>
      </w:pPr>
    </w:p>
    <w:p w:rsidR="008B08DE" w:rsidRPr="00E0224D" w:rsidRDefault="008B08DE" w:rsidP="008B08DE">
      <w:pPr>
        <w:pStyle w:val="a3"/>
        <w:spacing w:after="0"/>
        <w:ind w:left="0"/>
        <w:jc w:val="both"/>
        <w:rPr>
          <w:rFonts w:ascii="Times New Roman" w:hAnsi="Times New Roman" w:cs="Times New Roman"/>
          <w:shd w:val="clear" w:color="auto" w:fill="FFFFFF"/>
        </w:rPr>
      </w:pPr>
    </w:p>
    <w:p w:rsidR="008B08DE" w:rsidRPr="00E0224D" w:rsidRDefault="008B08DE" w:rsidP="008B08DE">
      <w:pPr>
        <w:pStyle w:val="a3"/>
        <w:spacing w:after="0"/>
        <w:ind w:left="0"/>
        <w:jc w:val="both"/>
        <w:rPr>
          <w:rFonts w:ascii="Times New Roman" w:hAnsi="Times New Roman" w:cs="Times New Roman"/>
          <w:shd w:val="clear" w:color="auto" w:fill="FFFFFF"/>
        </w:rPr>
      </w:pPr>
    </w:p>
    <w:p w:rsidR="008B08DE" w:rsidRPr="00E0224D" w:rsidRDefault="008B08DE" w:rsidP="008B08DE">
      <w:pPr>
        <w:pStyle w:val="a3"/>
        <w:spacing w:after="0"/>
        <w:ind w:left="0"/>
        <w:jc w:val="both"/>
        <w:rPr>
          <w:rFonts w:ascii="Times New Roman" w:hAnsi="Times New Roman" w:cs="Times New Roman"/>
          <w:shd w:val="clear" w:color="auto" w:fill="FFFFFF"/>
          <w:lang w:val="tt-RU"/>
        </w:rPr>
      </w:pPr>
    </w:p>
    <w:p w:rsidR="008B08DE" w:rsidRPr="00E0224D" w:rsidRDefault="008B08DE" w:rsidP="008B08DE">
      <w:pPr>
        <w:pStyle w:val="a3"/>
        <w:spacing w:after="0"/>
        <w:ind w:left="0"/>
        <w:jc w:val="both"/>
        <w:rPr>
          <w:rFonts w:ascii="Times New Roman" w:hAnsi="Times New Roman" w:cs="Times New Roman"/>
          <w:shd w:val="clear" w:color="auto" w:fill="FFFFFF"/>
          <w:lang w:val="tt-RU"/>
        </w:rPr>
      </w:pPr>
    </w:p>
    <w:p w:rsidR="008B08DE" w:rsidRPr="00E0224D" w:rsidRDefault="008B08DE" w:rsidP="008B08DE">
      <w:pPr>
        <w:pStyle w:val="a3"/>
        <w:spacing w:after="0"/>
        <w:ind w:left="0"/>
        <w:jc w:val="both"/>
        <w:rPr>
          <w:rFonts w:ascii="Times New Roman" w:hAnsi="Times New Roman" w:cs="Times New Roman"/>
          <w:shd w:val="clear" w:color="auto" w:fill="FFFFFF"/>
          <w:lang w:val="tt-RU"/>
        </w:rPr>
      </w:pPr>
    </w:p>
    <w:p w:rsidR="00221D72" w:rsidRPr="00E0224D" w:rsidRDefault="00221D72" w:rsidP="00B0196C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i/>
          <w:color w:val="212121"/>
          <w:u w:val="single"/>
          <w:shd w:val="clear" w:color="auto" w:fill="FFFFFF"/>
          <w:lang w:val="tt-RU"/>
        </w:rPr>
      </w:pPr>
    </w:p>
    <w:p w:rsidR="00B0196C" w:rsidRPr="00E0224D" w:rsidRDefault="00B0196C" w:rsidP="00B0196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1560"/>
      </w:tblGrid>
      <w:tr w:rsidR="00B0196C" w:rsidRPr="00E0224D" w:rsidTr="00E0224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212121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212121"/>
                <w:shd w:val="clear" w:color="auto" w:fill="FFFFFF"/>
                <w:lang w:val="tt-RU"/>
              </w:rPr>
              <w:t>Дөре</w:t>
            </w:r>
            <w:r w:rsidRPr="00E0224D">
              <w:rPr>
                <w:rFonts w:ascii="Times New Roman" w:hAnsi="Times New Roman" w:cs="Times New Roman"/>
                <w:color w:val="212121"/>
                <w:shd w:val="clear" w:color="auto" w:fill="FFFFFF"/>
              </w:rPr>
              <w:t>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212121"/>
                <w:shd w:val="clear" w:color="auto" w:fill="FFFFFF"/>
              </w:rPr>
            </w:pPr>
            <w:r w:rsidRPr="00E0224D">
              <w:rPr>
                <w:rFonts w:ascii="Times New Roman" w:hAnsi="Times New Roman" w:cs="Times New Roman"/>
                <w:color w:val="212121"/>
                <w:shd w:val="clear" w:color="auto" w:fill="FFFFFF"/>
                <w:lang w:val="tt-RU"/>
              </w:rPr>
              <w:t>Ялгыш</w:t>
            </w:r>
          </w:p>
        </w:tc>
      </w:tr>
      <w:tr w:rsidR="00B0196C" w:rsidRPr="00E0224D" w:rsidTr="00E0224D">
        <w:trPr>
          <w:trHeight w:val="7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195C73" w:rsidP="000E0C3B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212121"/>
                <w:shd w:val="clear" w:color="auto" w:fill="FFFFFF"/>
              </w:rPr>
            </w:pPr>
            <w:r w:rsidRPr="00E0224D">
              <w:rPr>
                <w:rFonts w:ascii="Times New Roman" w:hAnsi="Times New Roman" w:cs="Times New Roman"/>
                <w:color w:val="212121"/>
                <w:shd w:val="clear" w:color="auto" w:fill="FFFFFF"/>
                <w:lang w:val="tt-RU"/>
              </w:rPr>
              <w:t>2 3 4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195C73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212121"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color w:val="212121"/>
                <w:shd w:val="clear" w:color="auto" w:fill="FFFFFF"/>
                <w:lang w:val="tt-RU"/>
              </w:rPr>
              <w:t>1 5</w:t>
            </w:r>
          </w:p>
        </w:tc>
      </w:tr>
    </w:tbl>
    <w:p w:rsidR="00B0196C" w:rsidRPr="00E0224D" w:rsidRDefault="00B0196C" w:rsidP="00B0196C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i/>
          <w:color w:val="212121"/>
          <w:u w:val="single"/>
          <w:shd w:val="clear" w:color="auto" w:fill="FFFFFF"/>
          <w:lang w:val="tt-RU"/>
        </w:rPr>
      </w:pPr>
    </w:p>
    <w:p w:rsidR="00221D72" w:rsidRPr="00E0224D" w:rsidRDefault="00221D72" w:rsidP="0037168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i/>
          <w:color w:val="212121"/>
          <w:u w:val="single"/>
          <w:shd w:val="clear" w:color="auto" w:fill="FFFFFF"/>
          <w:lang w:val="tt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2835"/>
        <w:gridCol w:w="1417"/>
      </w:tblGrid>
      <w:tr w:rsidR="00195C73" w:rsidRPr="00E0224D" w:rsidTr="00A31458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А</w:t>
            </w:r>
          </w:p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73" w:rsidRPr="00E0224D" w:rsidRDefault="004D2BF1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Ф. Әмирхан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73" w:rsidRPr="00E0224D" w:rsidRDefault="0037168B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5</w:t>
            </w:r>
          </w:p>
        </w:tc>
      </w:tr>
      <w:tr w:rsidR="00195C73" w:rsidRPr="00E0224D" w:rsidTr="00A31458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Б</w:t>
            </w:r>
          </w:p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73" w:rsidRPr="00E0224D" w:rsidRDefault="0037168B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 xml:space="preserve">Һади </w:t>
            </w:r>
            <w:r w:rsidR="004D2BF1"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Максуди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73" w:rsidRPr="00E0224D" w:rsidRDefault="0037168B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4</w:t>
            </w:r>
          </w:p>
        </w:tc>
      </w:tr>
      <w:tr w:rsidR="00195C73" w:rsidRPr="00E0224D" w:rsidTr="00A31458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В</w:t>
            </w:r>
          </w:p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73" w:rsidRPr="00E0224D" w:rsidRDefault="004D2BF1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Ф. Кәрими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73" w:rsidRPr="00E0224D" w:rsidRDefault="0037168B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6</w:t>
            </w:r>
          </w:p>
        </w:tc>
      </w:tr>
      <w:tr w:rsidR="00195C73" w:rsidRPr="00E0224D" w:rsidTr="00A31458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 xml:space="preserve">Г </w:t>
            </w:r>
          </w:p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</w:p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73" w:rsidRPr="00E0224D" w:rsidRDefault="004D2BF1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Р. Фәхретдин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73" w:rsidRPr="00E0224D" w:rsidRDefault="0037168B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3</w:t>
            </w:r>
          </w:p>
        </w:tc>
      </w:tr>
      <w:tr w:rsidR="00195C73" w:rsidRPr="00E0224D" w:rsidTr="00A31458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Д</w:t>
            </w:r>
          </w:p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73" w:rsidRPr="00E0224D" w:rsidRDefault="004D2BF1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М. Бигиев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73" w:rsidRPr="00E0224D" w:rsidRDefault="0037168B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2</w:t>
            </w:r>
          </w:p>
        </w:tc>
      </w:tr>
      <w:tr w:rsidR="00195C73" w:rsidRPr="00E0224D" w:rsidTr="00A31458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Е</w:t>
            </w:r>
          </w:p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 xml:space="preserve"> </w:t>
            </w:r>
          </w:p>
          <w:p w:rsidR="00195C73" w:rsidRPr="00E0224D" w:rsidRDefault="00195C73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73" w:rsidRPr="00E0224D" w:rsidRDefault="004D2BF1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С. Максуди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73" w:rsidRPr="00E0224D" w:rsidRDefault="0037168B" w:rsidP="00A31458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</w:pPr>
            <w:r w:rsidRPr="00E0224D">
              <w:rPr>
                <w:rFonts w:ascii="Times New Roman" w:hAnsi="Times New Roman" w:cs="Times New Roman"/>
                <w:b/>
                <w:shd w:val="clear" w:color="auto" w:fill="FFFFFF"/>
                <w:lang w:val="tt-RU"/>
              </w:rPr>
              <w:t>1</w:t>
            </w:r>
          </w:p>
        </w:tc>
      </w:tr>
    </w:tbl>
    <w:p w:rsidR="00B0196C" w:rsidRPr="00E0224D" w:rsidRDefault="00B0196C" w:rsidP="00B0196C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color w:val="212121"/>
          <w:shd w:val="clear" w:color="auto" w:fill="FFFFFF"/>
          <w:lang w:val="tt-RU"/>
        </w:rPr>
      </w:pPr>
    </w:p>
    <w:p w:rsidR="00B0196C" w:rsidRPr="00E0224D" w:rsidRDefault="00B0196C" w:rsidP="008925B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212121"/>
          <w:shd w:val="clear" w:color="auto" w:fill="FFFFFF"/>
          <w:lang w:val="tt-RU"/>
        </w:rPr>
      </w:pPr>
      <w:r w:rsidRPr="00E0224D">
        <w:rPr>
          <w:rFonts w:ascii="Times New Roman" w:hAnsi="Times New Roman" w:cs="Times New Roman"/>
          <w:color w:val="212121"/>
          <w:shd w:val="clear" w:color="auto" w:fill="FFFFFF"/>
          <w:lang w:val="tt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708"/>
      </w:tblGrid>
      <w:tr w:rsidR="00B0196C" w:rsidRPr="00E0224D" w:rsidTr="00B019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>
            <w:pPr>
              <w:spacing w:after="200"/>
              <w:rPr>
                <w:rFonts w:ascii="Times New Roman" w:hAnsi="Times New Roman" w:cs="Times New Roman"/>
              </w:rPr>
            </w:pPr>
            <w:r w:rsidRPr="00E0224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>
            <w:pPr>
              <w:spacing w:after="200"/>
              <w:rPr>
                <w:rFonts w:ascii="Times New Roman" w:hAnsi="Times New Roman" w:cs="Times New Roman"/>
              </w:rPr>
            </w:pPr>
            <w:r w:rsidRPr="00E0224D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>
            <w:pPr>
              <w:spacing w:after="200"/>
              <w:rPr>
                <w:rFonts w:ascii="Times New Roman" w:hAnsi="Times New Roman" w:cs="Times New Roman"/>
              </w:rPr>
            </w:pPr>
            <w:r w:rsidRPr="00E0224D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>
            <w:pPr>
              <w:spacing w:after="200"/>
              <w:rPr>
                <w:rFonts w:ascii="Times New Roman" w:hAnsi="Times New Roman" w:cs="Times New Roman"/>
              </w:rPr>
            </w:pPr>
            <w:r w:rsidRPr="00E0224D">
              <w:rPr>
                <w:rFonts w:ascii="Times New Roman" w:hAnsi="Times New Roman" w:cs="Times New Roman"/>
              </w:rPr>
              <w:t>Г</w:t>
            </w:r>
          </w:p>
        </w:tc>
      </w:tr>
      <w:tr w:rsidR="00B0196C" w:rsidRPr="00E0224D" w:rsidTr="00B019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37168B">
            <w:pPr>
              <w:spacing w:after="200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8925B8">
            <w:pPr>
              <w:spacing w:after="200"/>
              <w:rPr>
                <w:rFonts w:ascii="Times New Roman" w:hAnsi="Times New Roman" w:cs="Times New Roman"/>
              </w:rPr>
            </w:pPr>
            <w:r w:rsidRPr="00E022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37168B">
            <w:pPr>
              <w:spacing w:after="200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37168B">
            <w:pPr>
              <w:spacing w:after="200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2</w:t>
            </w:r>
          </w:p>
        </w:tc>
      </w:tr>
    </w:tbl>
    <w:p w:rsidR="00B0196C" w:rsidRPr="00E0224D" w:rsidRDefault="00B0196C" w:rsidP="00B0196C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color w:val="212121"/>
          <w:shd w:val="clear" w:color="auto" w:fill="FFFFFF"/>
        </w:rPr>
      </w:pPr>
    </w:p>
    <w:p w:rsidR="0037168B" w:rsidRPr="00E0224D" w:rsidRDefault="0037168B" w:rsidP="0037168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212121"/>
          <w:shd w:val="clear" w:color="auto" w:fill="FFFFFF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567"/>
        <w:gridCol w:w="425"/>
      </w:tblGrid>
      <w:tr w:rsidR="0037168B" w:rsidRPr="00E0224D" w:rsidTr="003716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8B" w:rsidRPr="00E0224D" w:rsidRDefault="0037168B" w:rsidP="00A31458">
            <w:pPr>
              <w:spacing w:after="200"/>
              <w:rPr>
                <w:rFonts w:ascii="Times New Roman" w:hAnsi="Times New Roman" w:cs="Times New Roman"/>
              </w:rPr>
            </w:pPr>
            <w:r w:rsidRPr="00E0224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8B" w:rsidRPr="00E0224D" w:rsidRDefault="0037168B" w:rsidP="00A31458">
            <w:pPr>
              <w:spacing w:after="200"/>
              <w:rPr>
                <w:rFonts w:ascii="Times New Roman" w:hAnsi="Times New Roman" w:cs="Times New Roman"/>
              </w:rPr>
            </w:pPr>
            <w:r w:rsidRPr="00E0224D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8B" w:rsidRPr="00E0224D" w:rsidRDefault="0037168B" w:rsidP="00A31458">
            <w:pPr>
              <w:spacing w:after="200"/>
              <w:rPr>
                <w:rFonts w:ascii="Times New Roman" w:hAnsi="Times New Roman" w:cs="Times New Roman"/>
              </w:rPr>
            </w:pPr>
            <w:r w:rsidRPr="00E0224D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8B" w:rsidRPr="00E0224D" w:rsidRDefault="0037168B" w:rsidP="00A31458">
            <w:pPr>
              <w:spacing w:after="200"/>
              <w:rPr>
                <w:rFonts w:ascii="Times New Roman" w:hAnsi="Times New Roman" w:cs="Times New Roman"/>
              </w:rPr>
            </w:pPr>
            <w:r w:rsidRPr="00E0224D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8B" w:rsidRPr="00E0224D" w:rsidRDefault="0037168B" w:rsidP="0037168B">
            <w:pPr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Д</w:t>
            </w:r>
          </w:p>
        </w:tc>
      </w:tr>
      <w:tr w:rsidR="0037168B" w:rsidRPr="00E0224D" w:rsidTr="003716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8B" w:rsidRPr="00E0224D" w:rsidRDefault="0037168B" w:rsidP="00A31458">
            <w:pPr>
              <w:spacing w:after="200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8B" w:rsidRPr="00E0224D" w:rsidRDefault="0037168B" w:rsidP="00A31458">
            <w:pPr>
              <w:spacing w:after="200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8B" w:rsidRPr="00E0224D" w:rsidRDefault="0037168B" w:rsidP="00A31458">
            <w:pPr>
              <w:spacing w:after="200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8B" w:rsidRPr="00E0224D" w:rsidRDefault="0037168B" w:rsidP="00A31458">
            <w:pPr>
              <w:spacing w:after="200"/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8B" w:rsidRPr="00E0224D" w:rsidRDefault="0037168B" w:rsidP="0037168B">
            <w:pPr>
              <w:rPr>
                <w:rFonts w:ascii="Times New Roman" w:hAnsi="Times New Roman" w:cs="Times New Roman"/>
                <w:lang w:val="tt-RU"/>
              </w:rPr>
            </w:pPr>
            <w:r w:rsidRPr="00E0224D">
              <w:rPr>
                <w:rFonts w:ascii="Times New Roman" w:hAnsi="Times New Roman" w:cs="Times New Roman"/>
                <w:lang w:val="tt-RU"/>
              </w:rPr>
              <w:t>3</w:t>
            </w:r>
          </w:p>
        </w:tc>
      </w:tr>
    </w:tbl>
    <w:p w:rsidR="00B0196C" w:rsidRPr="00E0224D" w:rsidRDefault="00B0196C" w:rsidP="00B0196C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color w:val="212121"/>
          <w:shd w:val="clear" w:color="auto" w:fill="FFFFFF"/>
        </w:rPr>
      </w:pPr>
    </w:p>
    <w:p w:rsidR="00B0196C" w:rsidRPr="00E0224D" w:rsidRDefault="00B0196C" w:rsidP="001D06F4">
      <w:pPr>
        <w:spacing w:line="240" w:lineRule="auto"/>
        <w:rPr>
          <w:rFonts w:ascii="Times New Roman" w:eastAsia="Times New Roman" w:hAnsi="Times New Roman" w:cs="Times New Roman"/>
          <w:b/>
          <w:bCs/>
        </w:rPr>
      </w:pPr>
      <w:r w:rsidRPr="00E0224D">
        <w:rPr>
          <w:rFonts w:ascii="Times New Roman" w:hAnsi="Times New Roman" w:cs="Times New Roman"/>
          <w:b/>
          <w:color w:val="212121"/>
          <w:shd w:val="clear" w:color="auto" w:fill="FFFFFF"/>
        </w:rPr>
        <w:t>1</w:t>
      </w:r>
      <w:r w:rsidR="0050048A" w:rsidRPr="00E0224D">
        <w:rPr>
          <w:rFonts w:ascii="Times New Roman" w:hAnsi="Times New Roman" w:cs="Times New Roman"/>
          <w:b/>
          <w:color w:val="212121"/>
          <w:shd w:val="clear" w:color="auto" w:fill="FFFFFF"/>
          <w:lang w:val="tt-RU"/>
        </w:rPr>
        <w:t>1</w:t>
      </w:r>
      <w:r w:rsidRPr="00E0224D">
        <w:rPr>
          <w:rFonts w:ascii="Times New Roman" w:hAnsi="Times New Roman" w:cs="Times New Roman"/>
          <w:b/>
          <w:color w:val="212121"/>
          <w:shd w:val="clear" w:color="auto" w:fill="FFFFFF"/>
        </w:rPr>
        <w:t xml:space="preserve">.    </w:t>
      </w:r>
      <w:r w:rsidRPr="00E0224D">
        <w:rPr>
          <w:rFonts w:ascii="Times New Roman" w:eastAsia="Times New Roman" w:hAnsi="Times New Roman" w:cs="Times New Roman"/>
          <w:b/>
          <w:bCs/>
          <w:lang w:val="tt-RU"/>
        </w:rPr>
        <w:t>Җавап</w:t>
      </w:r>
      <w:r w:rsidRPr="00E0224D">
        <w:rPr>
          <w:rFonts w:ascii="Times New Roman" w:eastAsia="Times New Roman" w:hAnsi="Times New Roman" w:cs="Times New Roman"/>
          <w:b/>
          <w:bCs/>
        </w:rPr>
        <w:t>:</w:t>
      </w:r>
      <w:r w:rsidRPr="00E0224D"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Style w:val="2"/>
        <w:tblW w:w="0" w:type="auto"/>
        <w:tblInd w:w="720" w:type="dxa"/>
        <w:tblLook w:val="04A0" w:firstRow="1" w:lastRow="0" w:firstColumn="1" w:lastColumn="0" w:noHBand="0" w:noVBand="1"/>
      </w:tblPr>
      <w:tblGrid>
        <w:gridCol w:w="591"/>
        <w:gridCol w:w="591"/>
        <w:gridCol w:w="591"/>
        <w:gridCol w:w="591"/>
        <w:gridCol w:w="591"/>
        <w:gridCol w:w="591"/>
        <w:gridCol w:w="591"/>
      </w:tblGrid>
      <w:tr w:rsidR="00B0196C" w:rsidRPr="00E0224D" w:rsidTr="00B0196C">
        <w:trPr>
          <w:trHeight w:val="487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B0196C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7</w:t>
            </w:r>
          </w:p>
        </w:tc>
      </w:tr>
      <w:tr w:rsidR="00B0196C" w:rsidRPr="00E0224D" w:rsidTr="00B0196C">
        <w:trPr>
          <w:trHeight w:val="487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412CEA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E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412CEA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Д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412CEA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Г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412CEA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</w:rPr>
              <w:t>Ж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412CEA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В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412CEA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</w:rPr>
              <w:t>Б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96C" w:rsidRPr="00E0224D" w:rsidRDefault="00412CEA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224D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</w:p>
        </w:tc>
      </w:tr>
    </w:tbl>
    <w:p w:rsidR="00B0196C" w:rsidRPr="00E0224D" w:rsidRDefault="00B0196C" w:rsidP="00B0196C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color w:val="252525"/>
          <w:shd w:val="clear" w:color="auto" w:fill="FFFFFF"/>
        </w:rPr>
      </w:pPr>
    </w:p>
    <w:p w:rsidR="00B0196C" w:rsidRPr="00E0224D" w:rsidRDefault="00B0196C" w:rsidP="00B0196C">
      <w:pPr>
        <w:spacing w:line="240" w:lineRule="auto"/>
        <w:jc w:val="both"/>
        <w:rPr>
          <w:rFonts w:ascii="Times New Roman" w:hAnsi="Times New Roman" w:cs="Times New Roman"/>
          <w:b/>
          <w:bCs/>
          <w:color w:val="252525"/>
          <w:shd w:val="clear" w:color="auto" w:fill="FFFFFF"/>
          <w:lang w:val="tt-RU"/>
        </w:rPr>
      </w:pPr>
      <w:r w:rsidRPr="00E0224D">
        <w:rPr>
          <w:rFonts w:ascii="Times New Roman" w:hAnsi="Times New Roman" w:cs="Times New Roman"/>
          <w:b/>
          <w:bCs/>
          <w:color w:val="252525"/>
          <w:shd w:val="clear" w:color="auto" w:fill="FFFFFF"/>
        </w:rPr>
        <w:t>12</w:t>
      </w:r>
      <w:r w:rsidRPr="00E0224D">
        <w:rPr>
          <w:rFonts w:ascii="Times New Roman" w:hAnsi="Times New Roman" w:cs="Times New Roman"/>
          <w:b/>
          <w:bCs/>
          <w:color w:val="252525"/>
          <w:shd w:val="clear" w:color="auto" w:fill="FFFFFF"/>
          <w:lang w:val="tt-RU"/>
        </w:rPr>
        <w:t xml:space="preserve">. </w:t>
      </w:r>
      <w:r w:rsidR="0050048A" w:rsidRPr="00E0224D">
        <w:rPr>
          <w:rFonts w:ascii="Times New Roman" w:hAnsi="Times New Roman" w:cs="Times New Roman"/>
          <w:b/>
          <w:bCs/>
          <w:color w:val="252525"/>
          <w:shd w:val="clear" w:color="auto" w:fill="FFFFFF"/>
          <w:lang w:val="tt-RU"/>
        </w:rPr>
        <w:t>Петр Гаврилов</w:t>
      </w:r>
    </w:p>
    <w:p w:rsidR="00B0196C" w:rsidRPr="00E0224D" w:rsidRDefault="00B0196C" w:rsidP="001D06F4">
      <w:pPr>
        <w:pStyle w:val="a3"/>
        <w:spacing w:after="0" w:line="240" w:lineRule="auto"/>
        <w:ind w:left="-426"/>
        <w:rPr>
          <w:rFonts w:ascii="Times New Roman" w:hAnsi="Times New Roman" w:cs="Times New Roman"/>
          <w:lang w:val="tt-RU"/>
        </w:rPr>
      </w:pPr>
      <w:r w:rsidRPr="00E0224D">
        <w:rPr>
          <w:rFonts w:ascii="Times New Roman" w:hAnsi="Times New Roman" w:cs="Times New Roman"/>
          <w:b/>
          <w:bCs/>
          <w:color w:val="252525"/>
          <w:shd w:val="clear" w:color="auto" w:fill="FFFFFF"/>
          <w:lang w:val="tt-RU"/>
        </w:rPr>
        <w:t>13.</w:t>
      </w:r>
    </w:p>
    <w:p w:rsidR="00B0196C" w:rsidRPr="00E0224D" w:rsidRDefault="00B0196C" w:rsidP="00B0196C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lang w:val="tt-RU"/>
        </w:rPr>
        <w:t xml:space="preserve"> </w:t>
      </w:r>
      <w:r w:rsidRPr="00E0224D">
        <w:rPr>
          <w:rFonts w:ascii="Times New Roman" w:hAnsi="Times New Roman" w:cs="Times New Roman"/>
          <w:b/>
          <w:lang w:val="tt-RU"/>
        </w:rPr>
        <w:t>1)«Коренизация» термины нәр</w:t>
      </w:r>
      <w:r w:rsidRPr="00E0224D">
        <w:rPr>
          <w:rFonts w:ascii="Times New Roman" w:eastAsia="Times New Roman" w:hAnsi="Times New Roman" w:cs="Times New Roman"/>
          <w:b/>
          <w:lang w:val="tt-RU"/>
        </w:rPr>
        <w:t>с</w:t>
      </w:r>
      <w:r w:rsidRPr="00E0224D">
        <w:rPr>
          <w:rFonts w:ascii="Times New Roman" w:hAnsi="Times New Roman" w:cs="Times New Roman"/>
          <w:b/>
          <w:lang w:val="tt-RU"/>
        </w:rPr>
        <w:t>әне аңлата?</w:t>
      </w:r>
    </w:p>
    <w:p w:rsidR="00B0196C" w:rsidRPr="00E0224D" w:rsidRDefault="00B0196C" w:rsidP="00B0196C">
      <w:pPr>
        <w:spacing w:line="240" w:lineRule="auto"/>
        <w:ind w:left="-567"/>
        <w:jc w:val="both"/>
        <w:rPr>
          <w:rFonts w:ascii="Times New Roman" w:hAnsi="Times New Roman" w:cs="Times New Roman"/>
          <w:lang w:val="tt-RU"/>
        </w:rPr>
      </w:pPr>
      <w:r w:rsidRPr="00E0224D">
        <w:rPr>
          <w:rFonts w:ascii="Times New Roman" w:hAnsi="Times New Roman" w:cs="Times New Roman"/>
          <w:u w:val="single"/>
          <w:lang w:val="tt-RU"/>
        </w:rPr>
        <w:t>Җавап</w:t>
      </w:r>
      <w:r w:rsidRPr="00E0224D">
        <w:rPr>
          <w:rFonts w:ascii="Times New Roman" w:hAnsi="Times New Roman" w:cs="Times New Roman"/>
          <w:lang w:val="tt-RU"/>
        </w:rPr>
        <w:t>: 1920-1930 елларда Компартия һәм Совет дәүләтенең СССРның милли республикаларында алып барган милли сәясәтенең бер юнәлеше.Төп мәгънәсе – республикадагы җаваплы урыннарга (партия, дәүләт органнары) җирле милләт вәкилләрен куюдан, шулай ук рәсми эш кәгазьләрен әлеге милләтләр телләрендә алып барудан гыйбарәт.</w:t>
      </w:r>
    </w:p>
    <w:p w:rsidR="00B0196C" w:rsidRPr="00E0224D" w:rsidRDefault="00B0196C" w:rsidP="00B0196C">
      <w:pPr>
        <w:spacing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lang w:val="tt-RU"/>
        </w:rPr>
      </w:pPr>
      <w:r w:rsidRPr="00E0224D">
        <w:rPr>
          <w:rFonts w:ascii="Times New Roman" w:eastAsia="Times New Roman" w:hAnsi="Times New Roman" w:cs="Times New Roman"/>
          <w:b/>
          <w:bCs/>
          <w:lang w:val="tt-RU"/>
        </w:rPr>
        <w:t>2</w:t>
      </w:r>
      <w:r w:rsidR="00E0224D" w:rsidRPr="00E0224D">
        <w:rPr>
          <w:rFonts w:ascii="Times New Roman" w:eastAsia="Times New Roman" w:hAnsi="Times New Roman" w:cs="Times New Roman"/>
          <w:b/>
          <w:bCs/>
          <w:lang w:val="tt-RU"/>
        </w:rPr>
        <w:t>)</w:t>
      </w:r>
      <w:r w:rsidRPr="00E0224D">
        <w:rPr>
          <w:rFonts w:ascii="Times New Roman" w:eastAsia="Times New Roman" w:hAnsi="Times New Roman" w:cs="Times New Roman"/>
          <w:b/>
          <w:bCs/>
          <w:lang w:val="tt-RU"/>
        </w:rPr>
        <w:t>.ТАССРда коренизация үткәрүнең максаты нидән гыйбарәт була? Өзектән үзегезнең нәтиҗәләрегезне раслаучы дәлилләрне китерегез.</w:t>
      </w:r>
    </w:p>
    <w:p w:rsidR="00221D72" w:rsidRPr="00E0224D" w:rsidRDefault="00B0196C" w:rsidP="00221D72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lang w:val="tt-RU"/>
        </w:rPr>
      </w:pPr>
      <w:r w:rsidRPr="00E0224D">
        <w:rPr>
          <w:rFonts w:ascii="Times New Roman" w:hAnsi="Times New Roman" w:cs="Times New Roman"/>
          <w:lang w:val="tt-RU"/>
        </w:rPr>
        <w:t>Җавап</w:t>
      </w:r>
      <w:r w:rsidRPr="00E0224D">
        <w:rPr>
          <w:rFonts w:ascii="Times New Roman" w:hAnsi="Times New Roman" w:cs="Times New Roman"/>
        </w:rPr>
        <w:t>:</w:t>
      </w:r>
      <w:r w:rsidRPr="00E0224D">
        <w:rPr>
          <w:rFonts w:ascii="Times New Roman" w:hAnsi="Times New Roman" w:cs="Times New Roman"/>
          <w:lang w:val="tt-RU"/>
        </w:rPr>
        <w:t xml:space="preserve">Бу чорда </w:t>
      </w:r>
      <w:r w:rsidRPr="00E0224D">
        <w:rPr>
          <w:rFonts w:ascii="Times New Roman" w:hAnsi="Times New Roman" w:cs="Times New Roman"/>
        </w:rPr>
        <w:t>республик</w:t>
      </w:r>
      <w:r w:rsidRPr="00E0224D">
        <w:rPr>
          <w:rFonts w:ascii="Times New Roman" w:hAnsi="Times New Roman" w:cs="Times New Roman"/>
          <w:lang w:val="tt-RU"/>
        </w:rPr>
        <w:t>ада җитәкче кадрлар ара</w:t>
      </w:r>
      <w:r w:rsidR="004D2BF1">
        <w:rPr>
          <w:rFonts w:ascii="Times New Roman" w:hAnsi="Times New Roman" w:cs="Times New Roman"/>
          <w:lang w:val="tt-RU"/>
        </w:rPr>
        <w:t>с</w:t>
      </w:r>
      <w:r w:rsidRPr="00E0224D">
        <w:rPr>
          <w:rFonts w:ascii="Times New Roman" w:hAnsi="Times New Roman" w:cs="Times New Roman"/>
          <w:lang w:val="tt-RU"/>
        </w:rPr>
        <w:t xml:space="preserve">ында милли компонентны арттыру буенча планлы эш алып барыла. Татарларның </w:t>
      </w:r>
      <w:r w:rsidRPr="00E0224D">
        <w:rPr>
          <w:rFonts w:ascii="Times New Roman" w:hAnsi="Times New Roman" w:cs="Times New Roman"/>
        </w:rPr>
        <w:t>с</w:t>
      </w:r>
      <w:r w:rsidRPr="00E0224D">
        <w:rPr>
          <w:rFonts w:ascii="Times New Roman" w:hAnsi="Times New Roman" w:cs="Times New Roman"/>
          <w:lang w:val="tt-RU"/>
        </w:rPr>
        <w:t>аны арту нигездә җаваплы хезмәткәрләр һәм техник пер</w:t>
      </w:r>
      <w:r w:rsidRPr="00E0224D">
        <w:rPr>
          <w:rFonts w:ascii="Times New Roman" w:hAnsi="Times New Roman" w:cs="Times New Roman"/>
        </w:rPr>
        <w:t>с</w:t>
      </w:r>
      <w:r w:rsidRPr="00E0224D">
        <w:rPr>
          <w:rFonts w:ascii="Times New Roman" w:hAnsi="Times New Roman" w:cs="Times New Roman"/>
          <w:lang w:val="tt-RU"/>
        </w:rPr>
        <w:t>онал аша бара. Гомумән алганда, бу – уңай хәл, чөнки коренизация аркасында татарларның иҗтимагый һәм сәяси тормыштагы рольләре арта.</w:t>
      </w:r>
    </w:p>
    <w:p w:rsidR="00B0196C" w:rsidRPr="00E0224D" w:rsidRDefault="00B0196C" w:rsidP="00221D72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lang w:val="tt-RU"/>
        </w:rPr>
      </w:pPr>
      <w:r w:rsidRPr="00E0224D">
        <w:rPr>
          <w:rFonts w:ascii="Times New Roman" w:hAnsi="Times New Roman" w:cs="Times New Roman"/>
          <w:b/>
          <w:bCs/>
          <w:lang w:val="tt-RU"/>
        </w:rPr>
        <w:lastRenderedPageBreak/>
        <w:t xml:space="preserve">14. </w:t>
      </w:r>
      <w:r w:rsidRPr="00E0224D">
        <w:rPr>
          <w:rFonts w:ascii="Times New Roman" w:eastAsia="Times New Roman" w:hAnsi="Times New Roman" w:cs="Times New Roman"/>
          <w:b/>
          <w:bCs/>
          <w:lang w:val="tt-RU"/>
        </w:rPr>
        <w:t>С</w:t>
      </w:r>
      <w:r w:rsidRPr="00E0224D">
        <w:rPr>
          <w:rFonts w:ascii="Times New Roman" w:hAnsi="Times New Roman" w:cs="Times New Roman"/>
          <w:b/>
          <w:bCs/>
          <w:lang w:val="tt-RU"/>
        </w:rPr>
        <w:t xml:space="preserve">орауларга җавап бирегез:    </w:t>
      </w:r>
    </w:p>
    <w:p w:rsidR="00B0196C" w:rsidRPr="00E0224D" w:rsidRDefault="00B0196C" w:rsidP="0050048A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lang w:val="tt-RU"/>
        </w:rPr>
      </w:pPr>
      <w:r w:rsidRPr="00E0224D">
        <w:rPr>
          <w:rFonts w:ascii="Times New Roman" w:eastAsia="Times New Roman" w:hAnsi="Times New Roman" w:cs="Times New Roman"/>
          <w:b/>
          <w:lang w:val="tt-RU"/>
        </w:rPr>
        <w:t xml:space="preserve">А) Әлеге </w:t>
      </w:r>
      <w:r w:rsidR="00002670" w:rsidRPr="00E0224D">
        <w:rPr>
          <w:rFonts w:ascii="Times New Roman" w:eastAsia="Times New Roman" w:hAnsi="Times New Roman" w:cs="Times New Roman"/>
          <w:b/>
          <w:lang w:val="tt-RU"/>
        </w:rPr>
        <w:t>хезмәттә</w:t>
      </w:r>
      <w:r w:rsidRPr="00E0224D">
        <w:rPr>
          <w:rFonts w:ascii="Times New Roman" w:eastAsia="Times New Roman" w:hAnsi="Times New Roman" w:cs="Times New Roman"/>
          <w:b/>
          <w:lang w:val="tt-RU"/>
        </w:rPr>
        <w:t xml:space="preserve"> сүз ни хакында бара? </w:t>
      </w:r>
      <w:r w:rsidR="003666FA" w:rsidRPr="00E0224D">
        <w:rPr>
          <w:rFonts w:ascii="Times New Roman" w:eastAsia="Times New Roman" w:hAnsi="Times New Roman" w:cs="Times New Roman"/>
          <w:b/>
          <w:lang w:val="tt-RU"/>
        </w:rPr>
        <w:t>Нәрсә ул Ватан, патриотизм?</w:t>
      </w:r>
    </w:p>
    <w:p w:rsidR="0050048A" w:rsidRPr="00E0224D" w:rsidRDefault="00B0196C" w:rsidP="00B0196C">
      <w:pPr>
        <w:spacing w:line="240" w:lineRule="auto"/>
        <w:jc w:val="both"/>
        <w:rPr>
          <w:rFonts w:ascii="Times New Roman" w:hAnsi="Times New Roman" w:cs="Times New Roman"/>
          <w:lang w:val="tt-RU" w:eastAsia="ru-RU"/>
        </w:rPr>
      </w:pPr>
      <w:r w:rsidRPr="00E0224D">
        <w:rPr>
          <w:rFonts w:ascii="Times New Roman" w:eastAsia="Times New Roman" w:hAnsi="Times New Roman" w:cs="Times New Roman"/>
          <w:b/>
          <w:lang w:val="tt-RU"/>
        </w:rPr>
        <w:t>Җавап</w:t>
      </w:r>
      <w:r w:rsidRPr="00E0224D">
        <w:rPr>
          <w:rFonts w:ascii="Times New Roman" w:eastAsia="Times New Roman" w:hAnsi="Times New Roman" w:cs="Times New Roman"/>
          <w:lang w:val="tt-RU"/>
        </w:rPr>
        <w:t xml:space="preserve">: </w:t>
      </w:r>
      <w:r w:rsidR="0050048A" w:rsidRPr="00E0224D">
        <w:rPr>
          <w:rFonts w:ascii="Times New Roman" w:eastAsia="Times New Roman" w:hAnsi="Times New Roman" w:cs="Times New Roman"/>
          <w:lang w:val="tt-RU"/>
        </w:rPr>
        <w:t xml:space="preserve">Бөек Ватан сугышында катнашкан якташыбыз Госман Бакиров турында, аның нинди сугышларда катнашуы, батырлыклары, бүләкләре турында. </w:t>
      </w:r>
      <w:r w:rsidR="003666FA" w:rsidRPr="00E0224D">
        <w:rPr>
          <w:rFonts w:ascii="Times New Roman" w:eastAsia="Times New Roman" w:hAnsi="Times New Roman" w:cs="Times New Roman"/>
          <w:lang w:val="tt-RU"/>
        </w:rPr>
        <w:t>Ватан – ул изге туган җир, ә патриотизм – үзенен туган җирен, халкын яратучы, шулар өчен һәртөрле корбанн</w:t>
      </w:r>
      <w:r w:rsidR="005340C4">
        <w:rPr>
          <w:rFonts w:ascii="Times New Roman" w:eastAsia="Times New Roman" w:hAnsi="Times New Roman" w:cs="Times New Roman"/>
          <w:lang w:val="tt-RU"/>
        </w:rPr>
        <w:t>а</w:t>
      </w:r>
      <w:r w:rsidR="003666FA" w:rsidRPr="00E0224D">
        <w:rPr>
          <w:rFonts w:ascii="Times New Roman" w:eastAsia="Times New Roman" w:hAnsi="Times New Roman" w:cs="Times New Roman"/>
          <w:lang w:val="tt-RU"/>
        </w:rPr>
        <w:t xml:space="preserve">рга да әзер кеше. </w:t>
      </w:r>
      <w:r w:rsidR="0050048A" w:rsidRPr="00E0224D">
        <w:rPr>
          <w:rFonts w:ascii="Times New Roman" w:eastAsia="Times New Roman" w:hAnsi="Times New Roman" w:cs="Times New Roman"/>
          <w:lang w:val="tt-RU"/>
        </w:rPr>
        <w:t>“</w:t>
      </w:r>
      <w:r w:rsidR="0050048A" w:rsidRPr="00E0224D">
        <w:rPr>
          <w:rFonts w:ascii="Times New Roman" w:hAnsi="Times New Roman" w:cs="Times New Roman"/>
          <w:lang w:val="tt-RU" w:eastAsia="ru-RU"/>
        </w:rPr>
        <w:t>Ватаныбыз шундый киеренке минутлар кичерә, тик шуңа шатмын: һәр көн алга барабыз, көн саен яңа уңышлар казанабыз, авылларыбызны, шәһәрләребезне немец кабахәтләрдән азат итә барабыз.” Герой өчен патриотизм – вавтанны саклау, аның өчен көрәшү.</w:t>
      </w:r>
    </w:p>
    <w:p w:rsidR="0050048A" w:rsidRPr="00E0224D" w:rsidRDefault="0050048A" w:rsidP="003979D1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b/>
          <w:bCs/>
          <w:lang w:val="tt-RU"/>
        </w:rPr>
      </w:pPr>
      <w:r w:rsidRPr="00E0224D">
        <w:rPr>
          <w:rFonts w:ascii="Times New Roman" w:eastAsia="Times New Roman" w:hAnsi="Times New Roman" w:cs="Times New Roman"/>
          <w:b/>
          <w:bCs/>
          <w:lang w:val="tt-RU"/>
        </w:rPr>
        <w:t>Б) Бөек Ватан сугышында фидакарьлек, каһарманлык күрсәткән якташлар.</w:t>
      </w:r>
    </w:p>
    <w:p w:rsidR="0050048A" w:rsidRPr="00E0224D" w:rsidRDefault="0050048A" w:rsidP="003979D1">
      <w:pPr>
        <w:spacing w:after="0" w:line="240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b/>
          <w:bCs/>
          <w:lang w:val="tt-RU"/>
        </w:rPr>
      </w:pPr>
    </w:p>
    <w:p w:rsidR="00B0196C" w:rsidRPr="00E0224D" w:rsidRDefault="00B0196C" w:rsidP="003979D1">
      <w:pPr>
        <w:spacing w:after="0" w:line="240" w:lineRule="auto"/>
        <w:ind w:left="-709" w:firstLine="709"/>
        <w:contextualSpacing/>
        <w:jc w:val="both"/>
        <w:rPr>
          <w:rFonts w:ascii="Times New Roman" w:hAnsi="Times New Roman" w:cs="Times New Roman"/>
          <w:b/>
          <w:bCs/>
          <w:lang w:val="tt-RU"/>
        </w:rPr>
      </w:pPr>
      <w:r w:rsidRPr="00E0224D">
        <w:rPr>
          <w:rFonts w:ascii="Times New Roman" w:eastAsia="Times New Roman" w:hAnsi="Times New Roman" w:cs="Times New Roman"/>
          <w:b/>
          <w:bCs/>
          <w:lang w:val="tt-RU"/>
        </w:rPr>
        <w:t xml:space="preserve">В) </w:t>
      </w:r>
      <w:r w:rsidR="003979D1" w:rsidRPr="00E0224D">
        <w:rPr>
          <w:rFonts w:ascii="Times New Roman" w:eastAsia="Times New Roman" w:hAnsi="Times New Roman" w:cs="Times New Roman"/>
          <w:b/>
          <w:bCs/>
          <w:lang w:val="tt-RU"/>
        </w:rPr>
        <w:t xml:space="preserve">Бөек Ватан сугышында фидакарьлек, каһарманлык күрсәткән милләттәшләребезгә багышланган әдәби әсәрләрне атагыз. </w:t>
      </w:r>
    </w:p>
    <w:p w:rsidR="00221D72" w:rsidRPr="00E0224D" w:rsidRDefault="00B0196C" w:rsidP="00221D72">
      <w:pPr>
        <w:spacing w:line="240" w:lineRule="auto"/>
        <w:ind w:left="360"/>
        <w:jc w:val="both"/>
        <w:rPr>
          <w:rFonts w:ascii="Times New Roman" w:hAnsi="Times New Roman" w:cs="Times New Roman"/>
          <w:lang w:val="tt-RU"/>
        </w:rPr>
      </w:pPr>
      <w:r w:rsidRPr="00E0224D">
        <w:rPr>
          <w:rFonts w:ascii="Times New Roman" w:eastAsia="Times New Roman" w:hAnsi="Times New Roman" w:cs="Times New Roman"/>
          <w:b/>
          <w:lang w:val="tt-RU"/>
        </w:rPr>
        <w:t>Җавап</w:t>
      </w:r>
      <w:r w:rsidRPr="00E0224D">
        <w:rPr>
          <w:rFonts w:ascii="Times New Roman" w:eastAsia="Times New Roman" w:hAnsi="Times New Roman" w:cs="Times New Roman"/>
          <w:lang w:val="tt-RU"/>
        </w:rPr>
        <w:t xml:space="preserve">: </w:t>
      </w:r>
      <w:r w:rsidR="003979D1" w:rsidRPr="00E0224D">
        <w:rPr>
          <w:rFonts w:ascii="Times New Roman" w:eastAsia="Times New Roman" w:hAnsi="Times New Roman" w:cs="Times New Roman"/>
          <w:lang w:val="tt-RU"/>
        </w:rPr>
        <w:t>Газинур Гафиятуллин турында Г. Әпсәләмовны “Газинур” әсәре,  Муса Җәлил турында Ш.Маннурның “Муса”</w:t>
      </w:r>
      <w:r w:rsidR="00452080" w:rsidRPr="00E0224D">
        <w:rPr>
          <w:rFonts w:ascii="Times New Roman" w:eastAsia="Times New Roman" w:hAnsi="Times New Roman" w:cs="Times New Roman"/>
          <w:lang w:val="tt-RU"/>
        </w:rPr>
        <w:t xml:space="preserve"> әсәре, </w:t>
      </w:r>
      <w:r w:rsidR="003979D1" w:rsidRPr="00E0224D">
        <w:rPr>
          <w:rFonts w:ascii="Times New Roman" w:eastAsia="Times New Roman" w:hAnsi="Times New Roman" w:cs="Times New Roman"/>
          <w:lang w:val="tt-RU"/>
        </w:rPr>
        <w:t xml:space="preserve"> Мәгубә Сыртланова, Ольга </w:t>
      </w:r>
      <w:r w:rsidR="00452080" w:rsidRPr="00E0224D">
        <w:rPr>
          <w:rFonts w:ascii="Times New Roman" w:eastAsia="Times New Roman" w:hAnsi="Times New Roman" w:cs="Times New Roman"/>
          <w:lang w:val="tt-RU"/>
        </w:rPr>
        <w:t xml:space="preserve">Санфирова прототиблары турында Ш.Рәкыйповның “Йолдызлы төннәр” дилогиясе, </w:t>
      </w:r>
      <w:r w:rsidR="00621690" w:rsidRPr="00E0224D">
        <w:rPr>
          <w:rFonts w:ascii="Times New Roman" w:eastAsia="Times New Roman" w:hAnsi="Times New Roman" w:cs="Times New Roman"/>
          <w:lang w:val="tt-RU"/>
        </w:rPr>
        <w:t>Александр Матросов һәм Газинур Гафиятуллин прототи</w:t>
      </w:r>
      <w:r w:rsidR="0050048A" w:rsidRPr="00E0224D">
        <w:rPr>
          <w:rFonts w:ascii="Times New Roman" w:eastAsia="Times New Roman" w:hAnsi="Times New Roman" w:cs="Times New Roman"/>
          <w:lang w:val="tt-RU"/>
        </w:rPr>
        <w:t>п</w:t>
      </w:r>
      <w:r w:rsidR="00621690" w:rsidRPr="00E0224D">
        <w:rPr>
          <w:rFonts w:ascii="Times New Roman" w:eastAsia="Times New Roman" w:hAnsi="Times New Roman" w:cs="Times New Roman"/>
          <w:lang w:val="tt-RU"/>
        </w:rPr>
        <w:t xml:space="preserve">лары турында “Чәчәкләр сөйли белә” һ.б. </w:t>
      </w:r>
    </w:p>
    <w:p w:rsidR="00221D72" w:rsidRPr="00E0224D" w:rsidRDefault="00221D72" w:rsidP="00221D72">
      <w:pPr>
        <w:spacing w:line="240" w:lineRule="auto"/>
        <w:ind w:left="360"/>
        <w:jc w:val="both"/>
        <w:rPr>
          <w:rFonts w:ascii="Times New Roman" w:hAnsi="Times New Roman" w:cs="Times New Roman"/>
          <w:b/>
          <w:lang w:val="tt-RU"/>
        </w:rPr>
      </w:pPr>
    </w:p>
    <w:p w:rsidR="00B0196C" w:rsidRPr="00E0224D" w:rsidRDefault="00B0196C" w:rsidP="00221D72">
      <w:pPr>
        <w:spacing w:line="240" w:lineRule="auto"/>
        <w:ind w:left="360"/>
        <w:jc w:val="both"/>
        <w:rPr>
          <w:rFonts w:ascii="Times New Roman" w:hAnsi="Times New Roman" w:cs="Times New Roman"/>
          <w:lang w:val="tt-RU"/>
        </w:rPr>
      </w:pPr>
      <w:r w:rsidRPr="00E0224D">
        <w:rPr>
          <w:rFonts w:ascii="Times New Roman" w:hAnsi="Times New Roman" w:cs="Times New Roman"/>
          <w:b/>
          <w:lang w:val="tt-RU"/>
        </w:rPr>
        <w:t>15. Эссе.</w:t>
      </w:r>
      <w:r w:rsidRPr="00E0224D">
        <w:rPr>
          <w:rFonts w:ascii="Times New Roman" w:eastAsia="Times New Roman" w:hAnsi="Times New Roman" w:cs="Times New Roman"/>
          <w:b/>
          <w:lang w:val="tt-RU" w:eastAsia="ru-RU"/>
        </w:rPr>
        <w:t xml:space="preserve"> </w:t>
      </w:r>
    </w:p>
    <w:p w:rsidR="00422039" w:rsidRPr="00E0224D" w:rsidRDefault="00422039" w:rsidP="00422039">
      <w:pPr>
        <w:numPr>
          <w:ilvl w:val="0"/>
          <w:numId w:val="11"/>
        </w:numPr>
        <w:jc w:val="both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b/>
          <w:lang w:val="tt-RU"/>
        </w:rPr>
        <w:t>Түбәндә тәкъдим ителгән темаларның берсен сайлап алып, тарихи эссе языгыз.</w:t>
      </w:r>
    </w:p>
    <w:p w:rsidR="00422039" w:rsidRPr="00E0224D" w:rsidRDefault="00422039" w:rsidP="00422039">
      <w:pPr>
        <w:pStyle w:val="a3"/>
        <w:ind w:left="360"/>
        <w:jc w:val="both"/>
        <w:rPr>
          <w:rFonts w:ascii="Times New Roman" w:hAnsi="Times New Roman" w:cs="Times New Roman"/>
          <w:b/>
          <w:lang w:val="tt-RU" w:eastAsia="ru-RU"/>
        </w:rPr>
      </w:pPr>
      <w:r w:rsidRPr="00E0224D">
        <w:rPr>
          <w:rFonts w:ascii="Times New Roman" w:hAnsi="Times New Roman" w:cs="Times New Roman"/>
          <w:b/>
          <w:lang w:val="tt-RU" w:eastAsia="ru-RU"/>
        </w:rPr>
        <w:t xml:space="preserve">Күләме – 300 сүз тирәсе. </w:t>
      </w:r>
    </w:p>
    <w:p w:rsidR="00422039" w:rsidRPr="00E0224D" w:rsidRDefault="00422039" w:rsidP="00422039">
      <w:pPr>
        <w:spacing w:after="0" w:line="360" w:lineRule="auto"/>
        <w:jc w:val="both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b/>
          <w:lang w:val="tt-RU"/>
        </w:rPr>
        <w:t>Язма эш түбәндәге критерийлар буенча бәяләнәчәк:</w:t>
      </w:r>
    </w:p>
    <w:p w:rsidR="00422039" w:rsidRPr="00E0224D" w:rsidRDefault="00422039" w:rsidP="00422039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b/>
          <w:lang w:val="tt-RU"/>
        </w:rPr>
        <w:t>Проблеманы дөрес билгеләү (3 баллга кадәр)</w:t>
      </w:r>
    </w:p>
    <w:p w:rsidR="00422039" w:rsidRPr="00E0224D" w:rsidRDefault="00422039" w:rsidP="00422039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b/>
          <w:lang w:val="tt-RU"/>
        </w:rPr>
        <w:t xml:space="preserve">Макстларны дөрес билгеләү һәм аларны ачып бирү: </w:t>
      </w:r>
    </w:p>
    <w:p w:rsidR="00422039" w:rsidRPr="00E0224D" w:rsidRDefault="00422039" w:rsidP="0042203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b/>
          <w:lang w:val="tt-RU"/>
        </w:rPr>
        <w:t>Тарихи факт һәм терминнарны дөрес куллану (3 баллга кадәр)</w:t>
      </w:r>
    </w:p>
    <w:p w:rsidR="00422039" w:rsidRPr="00E0224D" w:rsidRDefault="00422039" w:rsidP="0042203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b/>
          <w:lang w:val="tt-RU"/>
        </w:rPr>
        <w:t xml:space="preserve">Автор позициясен аргументлар белән нигезләү (5 баллга кадәр)  </w:t>
      </w:r>
    </w:p>
    <w:p w:rsidR="00422039" w:rsidRPr="00E0224D" w:rsidRDefault="00422039" w:rsidP="00422039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b/>
          <w:lang w:val="tt-RU"/>
        </w:rPr>
        <w:t>Тема буенча төрле карашларны китерү һәм аларга шәхси бәя бирү (4 баллга кадәр)</w:t>
      </w:r>
    </w:p>
    <w:p w:rsidR="00422039" w:rsidRPr="00E0224D" w:rsidRDefault="00422039" w:rsidP="00422039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b/>
          <w:lang w:val="tt-RU"/>
        </w:rPr>
        <w:t>Теманы ачуның иҗади характерда булуы (5 баллга кадәр)</w:t>
      </w:r>
    </w:p>
    <w:p w:rsidR="00422039" w:rsidRPr="00E0224D" w:rsidRDefault="00422039" w:rsidP="00422039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b/>
          <w:lang w:val="tt-RU"/>
        </w:rPr>
        <w:t xml:space="preserve">Нәтиҗәләр (5 баллга кадәр) </w:t>
      </w:r>
    </w:p>
    <w:p w:rsidR="00422039" w:rsidRPr="00E0224D" w:rsidRDefault="00422039" w:rsidP="00422039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lang w:val="tt-RU"/>
        </w:rPr>
      </w:pPr>
      <w:r w:rsidRPr="00E0224D">
        <w:rPr>
          <w:rFonts w:ascii="Times New Roman" w:hAnsi="Times New Roman" w:cs="Times New Roman"/>
          <w:b/>
          <w:lang w:val="tt-RU"/>
        </w:rPr>
        <w:t xml:space="preserve">Иң югары 25 балл. </w:t>
      </w:r>
    </w:p>
    <w:p w:rsidR="00422039" w:rsidRPr="00E0224D" w:rsidRDefault="00422039" w:rsidP="00422039">
      <w:pPr>
        <w:spacing w:after="0" w:line="360" w:lineRule="auto"/>
        <w:jc w:val="both"/>
        <w:rPr>
          <w:rFonts w:ascii="Times New Roman" w:hAnsi="Times New Roman" w:cs="Times New Roman"/>
          <w:b/>
          <w:lang w:val="tt-RU"/>
        </w:rPr>
      </w:pPr>
    </w:p>
    <w:p w:rsidR="0034433B" w:rsidRPr="0034433B" w:rsidRDefault="0034433B" w:rsidP="0034433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34433B">
        <w:rPr>
          <w:rFonts w:ascii="Times New Roman" w:hAnsi="Times New Roman" w:cs="Times New Roman"/>
          <w:bCs/>
          <w:sz w:val="24"/>
          <w:szCs w:val="24"/>
          <w:lang w:val="tt-RU"/>
        </w:rPr>
        <w:t>Сөембикә ханбикә образы әдәбиятта һәм сәнгатьтә.</w:t>
      </w:r>
    </w:p>
    <w:p w:rsidR="0034433B" w:rsidRPr="0034433B" w:rsidRDefault="0034433B" w:rsidP="0034433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34433B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Риза Фәхретдин һәм аның тарихтагы урыны.  </w:t>
      </w:r>
    </w:p>
    <w:p w:rsidR="0034433B" w:rsidRPr="0034433B" w:rsidRDefault="0034433B" w:rsidP="0034433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34433B">
        <w:rPr>
          <w:rFonts w:ascii="Times New Roman" w:hAnsi="Times New Roman" w:cs="Times New Roman"/>
          <w:bCs/>
          <w:sz w:val="24"/>
          <w:szCs w:val="24"/>
          <w:lang w:val="tt-RU"/>
        </w:rPr>
        <w:t>Т</w:t>
      </w:r>
      <w:r w:rsidR="00F344D4">
        <w:rPr>
          <w:rFonts w:ascii="Times New Roman" w:hAnsi="Times New Roman" w:cs="Times New Roman"/>
          <w:bCs/>
          <w:sz w:val="24"/>
          <w:szCs w:val="24"/>
          <w:lang w:val="tt-RU"/>
        </w:rPr>
        <w:t>АССР</w:t>
      </w:r>
      <w:r w:rsidRPr="0034433B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оешу</w:t>
      </w:r>
      <w:r w:rsidR="00F344D4">
        <w:rPr>
          <w:rFonts w:ascii="Times New Roman" w:hAnsi="Times New Roman" w:cs="Times New Roman"/>
          <w:bCs/>
          <w:sz w:val="24"/>
          <w:szCs w:val="24"/>
          <w:lang w:val="tt-RU"/>
        </w:rPr>
        <w:t>ның иҗтимагый-сәяси әһәмияте</w:t>
      </w:r>
      <w:r w:rsidRPr="0034433B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. </w:t>
      </w:r>
    </w:p>
    <w:p w:rsidR="0034433B" w:rsidRPr="0034433B" w:rsidRDefault="0034433B" w:rsidP="0034433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34433B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Татарстан халыкларының Бөек Ватан сугышында катнашуы. </w:t>
      </w:r>
    </w:p>
    <w:p w:rsidR="0034433B" w:rsidRPr="0034433B" w:rsidRDefault="0034433B" w:rsidP="0034433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34433B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Минем якташларым - Бөек Ватан сугышы геройлары. </w:t>
      </w:r>
    </w:p>
    <w:p w:rsidR="0034433B" w:rsidRPr="0034433B" w:rsidRDefault="0034433B" w:rsidP="0034433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34433B">
        <w:rPr>
          <w:rFonts w:ascii="Times New Roman" w:hAnsi="Times New Roman" w:cs="Times New Roman"/>
          <w:bCs/>
          <w:sz w:val="24"/>
          <w:szCs w:val="24"/>
          <w:lang w:val="tt-RU"/>
        </w:rPr>
        <w:t>Казандагы Яңа Татар бистәсе: тарихы һәм бүгенге көн.</w:t>
      </w:r>
    </w:p>
    <w:p w:rsidR="003979D1" w:rsidRPr="0034433B" w:rsidRDefault="003979D1" w:rsidP="0034433B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lang w:val="tt-RU"/>
        </w:rPr>
      </w:pPr>
    </w:p>
    <w:sectPr w:rsidR="003979D1" w:rsidRPr="0034433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340" w:rsidRDefault="00753340" w:rsidP="00A963C9">
      <w:pPr>
        <w:spacing w:after="0" w:line="240" w:lineRule="auto"/>
      </w:pPr>
      <w:r>
        <w:separator/>
      </w:r>
    </w:p>
  </w:endnote>
  <w:endnote w:type="continuationSeparator" w:id="0">
    <w:p w:rsidR="00753340" w:rsidRDefault="00753340" w:rsidP="00A96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111" w:rsidRDefault="0028111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56491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281111" w:rsidRDefault="00281111">
            <w:pPr>
              <w:pStyle w:val="a7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5A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5A5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21D72" w:rsidRDefault="00221D7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111" w:rsidRDefault="002811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340" w:rsidRDefault="00753340" w:rsidP="00A963C9">
      <w:pPr>
        <w:spacing w:after="0" w:line="240" w:lineRule="auto"/>
      </w:pPr>
      <w:r>
        <w:separator/>
      </w:r>
    </w:p>
  </w:footnote>
  <w:footnote w:type="continuationSeparator" w:id="0">
    <w:p w:rsidR="00753340" w:rsidRDefault="00753340" w:rsidP="00A96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111" w:rsidRDefault="0028111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111" w:rsidRDefault="0028111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111" w:rsidRDefault="0028111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429"/>
    <w:multiLevelType w:val="hybridMultilevel"/>
    <w:tmpl w:val="BC303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624BA"/>
    <w:multiLevelType w:val="hybridMultilevel"/>
    <w:tmpl w:val="D14493DA"/>
    <w:lvl w:ilvl="0" w:tplc="9F2C003E">
      <w:start w:val="1"/>
      <w:numFmt w:val="decimal"/>
      <w:lvlText w:val="%1)"/>
      <w:lvlJc w:val="left"/>
      <w:pPr>
        <w:ind w:left="-491" w:hanging="360"/>
      </w:pPr>
      <w:rPr>
        <w:rFonts w:asciiTheme="minorHAnsi" w:eastAsiaTheme="minorHAnsi" w:hAnsiTheme="minorHAnsi" w:cstheme="minorBidi"/>
      </w:rPr>
    </w:lvl>
    <w:lvl w:ilvl="1" w:tplc="04190019">
      <w:start w:val="1"/>
      <w:numFmt w:val="lowerLetter"/>
      <w:lvlText w:val="%2."/>
      <w:lvlJc w:val="left"/>
      <w:pPr>
        <w:ind w:left="229" w:hanging="360"/>
      </w:pPr>
    </w:lvl>
    <w:lvl w:ilvl="2" w:tplc="0419001B">
      <w:start w:val="1"/>
      <w:numFmt w:val="lowerRoman"/>
      <w:lvlText w:val="%3."/>
      <w:lvlJc w:val="right"/>
      <w:pPr>
        <w:ind w:left="949" w:hanging="180"/>
      </w:pPr>
    </w:lvl>
    <w:lvl w:ilvl="3" w:tplc="0419000F">
      <w:start w:val="1"/>
      <w:numFmt w:val="decimal"/>
      <w:lvlText w:val="%4."/>
      <w:lvlJc w:val="left"/>
      <w:pPr>
        <w:ind w:left="1669" w:hanging="360"/>
      </w:pPr>
    </w:lvl>
    <w:lvl w:ilvl="4" w:tplc="04190019">
      <w:start w:val="1"/>
      <w:numFmt w:val="lowerLetter"/>
      <w:lvlText w:val="%5."/>
      <w:lvlJc w:val="left"/>
      <w:pPr>
        <w:ind w:left="2389" w:hanging="360"/>
      </w:pPr>
    </w:lvl>
    <w:lvl w:ilvl="5" w:tplc="0419001B">
      <w:start w:val="1"/>
      <w:numFmt w:val="lowerRoman"/>
      <w:lvlText w:val="%6."/>
      <w:lvlJc w:val="right"/>
      <w:pPr>
        <w:ind w:left="3109" w:hanging="180"/>
      </w:pPr>
    </w:lvl>
    <w:lvl w:ilvl="6" w:tplc="0419000F">
      <w:start w:val="1"/>
      <w:numFmt w:val="decimal"/>
      <w:lvlText w:val="%7."/>
      <w:lvlJc w:val="left"/>
      <w:pPr>
        <w:ind w:left="3829" w:hanging="360"/>
      </w:pPr>
    </w:lvl>
    <w:lvl w:ilvl="7" w:tplc="04190019">
      <w:start w:val="1"/>
      <w:numFmt w:val="lowerLetter"/>
      <w:lvlText w:val="%8."/>
      <w:lvlJc w:val="left"/>
      <w:pPr>
        <w:ind w:left="4549" w:hanging="360"/>
      </w:pPr>
    </w:lvl>
    <w:lvl w:ilvl="8" w:tplc="0419001B">
      <w:start w:val="1"/>
      <w:numFmt w:val="lowerRoman"/>
      <w:lvlText w:val="%9."/>
      <w:lvlJc w:val="right"/>
      <w:pPr>
        <w:ind w:left="5269" w:hanging="180"/>
      </w:pPr>
    </w:lvl>
  </w:abstractNum>
  <w:abstractNum w:abstractNumId="2" w15:restartNumberingAfterBreak="0">
    <w:nsid w:val="32220F57"/>
    <w:multiLevelType w:val="hybridMultilevel"/>
    <w:tmpl w:val="B1B89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709E3"/>
    <w:multiLevelType w:val="hybridMultilevel"/>
    <w:tmpl w:val="7A6CE0FC"/>
    <w:lvl w:ilvl="0" w:tplc="3B545E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72553"/>
    <w:multiLevelType w:val="hybridMultilevel"/>
    <w:tmpl w:val="50A05C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9E71D21"/>
    <w:multiLevelType w:val="hybridMultilevel"/>
    <w:tmpl w:val="BA803C0A"/>
    <w:lvl w:ilvl="0" w:tplc="C36EDE7C">
      <w:start w:val="6"/>
      <w:numFmt w:val="decimal"/>
      <w:lvlText w:val="%1."/>
      <w:lvlJc w:val="left"/>
      <w:pPr>
        <w:ind w:left="1080" w:hanging="360"/>
      </w:pPr>
      <w:rPr>
        <w:lang w:val="tt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483B29"/>
    <w:multiLevelType w:val="hybridMultilevel"/>
    <w:tmpl w:val="342CE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11251"/>
    <w:multiLevelType w:val="hybridMultilevel"/>
    <w:tmpl w:val="960816FA"/>
    <w:lvl w:ilvl="0" w:tplc="C052B266">
      <w:start w:val="6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5CB4E3D"/>
    <w:multiLevelType w:val="hybridMultilevel"/>
    <w:tmpl w:val="960816FA"/>
    <w:lvl w:ilvl="0" w:tplc="C052B266">
      <w:start w:val="6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D9939A6"/>
    <w:multiLevelType w:val="hybridMultilevel"/>
    <w:tmpl w:val="5FC8F45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96C"/>
    <w:rsid w:val="00002670"/>
    <w:rsid w:val="00052BD1"/>
    <w:rsid w:val="000E0C3B"/>
    <w:rsid w:val="000F159A"/>
    <w:rsid w:val="00195C73"/>
    <w:rsid w:val="001D06F4"/>
    <w:rsid w:val="001D4D57"/>
    <w:rsid w:val="00221D72"/>
    <w:rsid w:val="00281111"/>
    <w:rsid w:val="0029116B"/>
    <w:rsid w:val="002924F3"/>
    <w:rsid w:val="003126F6"/>
    <w:rsid w:val="00321D21"/>
    <w:rsid w:val="0034433B"/>
    <w:rsid w:val="003666FA"/>
    <w:rsid w:val="0037168B"/>
    <w:rsid w:val="003979D1"/>
    <w:rsid w:val="003C5BE5"/>
    <w:rsid w:val="003F32E3"/>
    <w:rsid w:val="00412CEA"/>
    <w:rsid w:val="00422039"/>
    <w:rsid w:val="00452080"/>
    <w:rsid w:val="0045296F"/>
    <w:rsid w:val="004A3B0F"/>
    <w:rsid w:val="004A51D2"/>
    <w:rsid w:val="004D2BF1"/>
    <w:rsid w:val="0050048A"/>
    <w:rsid w:val="005340C4"/>
    <w:rsid w:val="00547051"/>
    <w:rsid w:val="005556D2"/>
    <w:rsid w:val="00575A5D"/>
    <w:rsid w:val="0059512F"/>
    <w:rsid w:val="005C7FFB"/>
    <w:rsid w:val="00612A34"/>
    <w:rsid w:val="00621690"/>
    <w:rsid w:val="00683186"/>
    <w:rsid w:val="0068486A"/>
    <w:rsid w:val="00687963"/>
    <w:rsid w:val="006C3BB8"/>
    <w:rsid w:val="00753340"/>
    <w:rsid w:val="007628E8"/>
    <w:rsid w:val="00765BB1"/>
    <w:rsid w:val="007D7519"/>
    <w:rsid w:val="008366B5"/>
    <w:rsid w:val="00856D22"/>
    <w:rsid w:val="00871696"/>
    <w:rsid w:val="008925B8"/>
    <w:rsid w:val="008B08DE"/>
    <w:rsid w:val="009205EA"/>
    <w:rsid w:val="009B0B4C"/>
    <w:rsid w:val="009B2DBE"/>
    <w:rsid w:val="009D5E22"/>
    <w:rsid w:val="00A34FFB"/>
    <w:rsid w:val="00A5084D"/>
    <w:rsid w:val="00A54608"/>
    <w:rsid w:val="00A963C9"/>
    <w:rsid w:val="00B0196C"/>
    <w:rsid w:val="00B17D10"/>
    <w:rsid w:val="00BA1EB2"/>
    <w:rsid w:val="00BE0A84"/>
    <w:rsid w:val="00D04600"/>
    <w:rsid w:val="00D70B72"/>
    <w:rsid w:val="00DA4279"/>
    <w:rsid w:val="00DC031C"/>
    <w:rsid w:val="00DE6E64"/>
    <w:rsid w:val="00E0224D"/>
    <w:rsid w:val="00ED4910"/>
    <w:rsid w:val="00ED5899"/>
    <w:rsid w:val="00EF7FEC"/>
    <w:rsid w:val="00F344D4"/>
    <w:rsid w:val="00F9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E94F1-B4BC-4CCD-B372-BFFBD3D2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96C"/>
    <w:pPr>
      <w:ind w:left="720"/>
      <w:contextualSpacing/>
    </w:pPr>
  </w:style>
  <w:style w:type="table" w:styleId="a4">
    <w:name w:val="Table Grid"/>
    <w:basedOn w:val="a1"/>
    <w:uiPriority w:val="39"/>
    <w:rsid w:val="00B01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B01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B01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96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63C9"/>
  </w:style>
  <w:style w:type="paragraph" w:styleId="a7">
    <w:name w:val="footer"/>
    <w:basedOn w:val="a"/>
    <w:link w:val="a8"/>
    <w:uiPriority w:val="99"/>
    <w:unhideWhenUsed/>
    <w:rsid w:val="00A96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63C9"/>
  </w:style>
  <w:style w:type="character" w:styleId="a9">
    <w:name w:val="Strong"/>
    <w:basedOn w:val="a0"/>
    <w:uiPriority w:val="22"/>
    <w:qFormat/>
    <w:rsid w:val="00871696"/>
    <w:rPr>
      <w:b/>
      <w:bCs/>
    </w:rPr>
  </w:style>
  <w:style w:type="paragraph" w:styleId="aa">
    <w:name w:val="Normal (Web)"/>
    <w:basedOn w:val="a"/>
    <w:uiPriority w:val="99"/>
    <w:semiHidden/>
    <w:unhideWhenUsed/>
    <w:rsid w:val="0029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2924F3"/>
    <w:rPr>
      <w:color w:val="0000FF"/>
      <w:u w:val="single"/>
    </w:rPr>
  </w:style>
  <w:style w:type="paragraph" w:styleId="ac">
    <w:name w:val="No Spacing"/>
    <w:uiPriority w:val="1"/>
    <w:qFormat/>
    <w:rsid w:val="002924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t.wikipedia.org/wiki/1919_%D0%B5%D0%BB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ikisource.org/wiki/%D0%90%D0%A2%D0%A1%D0%A1%D0%A0_%D0%BE%D0%B5%D1%88%D1%82%D1%8B%D1%80%D1%83_%D1%82%D1%83%D1%80%D1%8B%D0%BD%D0%B4%D0%B0%D0%B3%D1%8B_%D0%B4%D0%B8%D0%BA%D1%80%D0%B5%D1%82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t.wikipedia.org/wiki/%D0%9A%D1%8B%D0%B7%D1%8B%D0%BB_%D0%90%D1%80%D0%BC%D0%B8%D1%8F_(%D0%B3%D0%B0%D0%B7%D0%B5%D1%82%D0%B0,_1918-1921)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tt.wikipedia.org/wiki/%D2%AE%D0%B7%D3%99%D0%BA_%D0%BC%D3%A9%D1%81%D0%B5%D0%BB%D0%BC%D0%B0%D0%BD_%D1%85%D3%99%D1%80%D0%B1%D0%B8_%D0%BA%D0%BE%D0%BB%D0%BB%D0%B5%D0%B3%D0%B8%D1%8F%D1%81%D0%B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t.wikipedia.org/w/index.php?title=%D0%A2%D0%B0%D1%82%D0%B0%D1%80_%D0%B1%D1%80%D0%B8%D0%B3%D0%B0%D0%B4%D0%B0%D1%81%D1%8B&amp;action=edit&amp;redlink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7BC66-C2AB-46C2-9503-C80EF61F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4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 сафин</dc:creator>
  <cp:lastModifiedBy>Пользователь Windows</cp:lastModifiedBy>
  <cp:revision>51</cp:revision>
  <cp:lastPrinted>2020-02-05T10:54:00Z</cp:lastPrinted>
  <dcterms:created xsi:type="dcterms:W3CDTF">2017-01-20T07:49:00Z</dcterms:created>
  <dcterms:modified xsi:type="dcterms:W3CDTF">2020-02-18T22:45:00Z</dcterms:modified>
</cp:coreProperties>
</file>